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D074C" w14:textId="7A98A1E6" w:rsidR="00C02F70" w:rsidRPr="00D37A73" w:rsidRDefault="00C02F70" w:rsidP="00C8681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</w:p>
    <w:p w14:paraId="57BDB890" w14:textId="77777777" w:rsidR="00C02F70" w:rsidRDefault="00C02F70" w:rsidP="00C0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45E50DE" w14:textId="77777777" w:rsidR="00C02F70" w:rsidRDefault="00C02F70" w:rsidP="00C0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1512558" w14:textId="77777777" w:rsidR="00C02F70" w:rsidRPr="00D37A73" w:rsidRDefault="00C02F70" w:rsidP="00C02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0C676FA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7C485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КИНЕЛЬ-ЧЕРКАССКИЙ</w:t>
      </w:r>
    </w:p>
    <w:p w14:paraId="62238FCA" w14:textId="0F785782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9405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КАБАНОВКА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269E2650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9405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2021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2671ACE3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A9405D">
        <w:rPr>
          <w:rFonts w:ascii="Times New Roman" w:hAnsi="Times New Roman" w:cs="Times New Roman"/>
          <w:b/>
          <w:bCs/>
          <w:sz w:val="28"/>
          <w:szCs w:val="28"/>
        </w:rPr>
        <w:t>Кабановка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b/>
          <w:bCs/>
          <w:sz w:val="28"/>
          <w:szCs w:val="28"/>
        </w:rPr>
        <w:t>Кинель-Черкасский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bookmarkEnd w:id="0"/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391324F3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9405D">
        <w:rPr>
          <w:rFonts w:ascii="Times New Roman" w:hAnsi="Times New Roman" w:cs="Times New Roman"/>
          <w:color w:val="000000"/>
          <w:sz w:val="28"/>
          <w:szCs w:val="28"/>
        </w:rPr>
        <w:t>Кабановка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color w:val="000000"/>
          <w:sz w:val="28"/>
          <w:szCs w:val="28"/>
        </w:rPr>
        <w:t>Кинель-Черкасский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A9405D">
        <w:rPr>
          <w:rFonts w:ascii="Times New Roman" w:hAnsi="Times New Roman" w:cs="Times New Roman"/>
          <w:bCs/>
          <w:color w:val="000000"/>
          <w:sz w:val="28"/>
          <w:szCs w:val="28"/>
        </w:rPr>
        <w:t>Кабановка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485A">
        <w:rPr>
          <w:rFonts w:ascii="Times New Roman" w:hAnsi="Times New Roman" w:cs="Times New Roman"/>
          <w:color w:val="000000"/>
          <w:sz w:val="28"/>
          <w:szCs w:val="28"/>
        </w:rPr>
        <w:t>Кинель-Черкасский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bookmarkStart w:id="2" w:name="_Hlk73535525"/>
      <w:r w:rsidR="007C48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7.03.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7C485A">
        <w:rPr>
          <w:rFonts w:ascii="Times New Roman" w:hAnsi="Times New Roman" w:cs="Times New Roman"/>
          <w:color w:val="000000"/>
          <w:sz w:val="28"/>
          <w:szCs w:val="28"/>
        </w:rPr>
        <w:t>9-1</w:t>
      </w:r>
      <w:bookmarkEnd w:id="2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02F70" w:rsidRPr="00C02F70">
        <w:rPr>
          <w:rFonts w:ascii="Times New Roman" w:hAnsi="Times New Roman" w:cs="Times New Roman"/>
          <w:color w:val="000000"/>
          <w:sz w:val="28"/>
          <w:szCs w:val="28"/>
        </w:rPr>
        <w:t>с Постановлением Главного государственного санитарного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17.02.2021 № 7-ГД «О внесении изменений в статью 4.23 Закона Самарской области «Об административных правонарушениях на территории Самарской области»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2F70" w:rsidRPr="00C02F70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405D">
        <w:rPr>
          <w:rFonts w:ascii="Times New Roman" w:hAnsi="Times New Roman" w:cs="Times New Roman"/>
          <w:sz w:val="28"/>
          <w:szCs w:val="28"/>
        </w:rPr>
        <w:t>Кабановка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405D">
        <w:rPr>
          <w:rFonts w:ascii="Times New Roman" w:hAnsi="Times New Roman" w:cs="Times New Roman"/>
          <w:sz w:val="28"/>
          <w:szCs w:val="28"/>
        </w:rPr>
        <w:t>Кабановка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0243FC30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1FE5AAED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405D">
        <w:rPr>
          <w:rFonts w:ascii="Times New Roman" w:hAnsi="Times New Roman" w:cs="Times New Roman"/>
          <w:sz w:val="28"/>
          <w:szCs w:val="28"/>
        </w:rPr>
        <w:t>Кабановка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sz w:val="28"/>
          <w:szCs w:val="28"/>
        </w:rPr>
        <w:t>Кинель-Черкасский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9405D">
        <w:rPr>
          <w:rFonts w:ascii="Times New Roman" w:hAnsi="Times New Roman" w:cs="Times New Roman"/>
          <w:sz w:val="28"/>
          <w:szCs w:val="28"/>
        </w:rPr>
        <w:t>Кабановка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485A">
        <w:rPr>
          <w:rFonts w:ascii="Times New Roman" w:hAnsi="Times New Roman" w:cs="Times New Roman"/>
          <w:sz w:val="28"/>
          <w:szCs w:val="28"/>
        </w:rPr>
        <w:t>Кинель-Черкасский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02F70" w:rsidRPr="00C02F70">
        <w:rPr>
          <w:rFonts w:ascii="Times New Roman" w:hAnsi="Times New Roman" w:cs="Times New Roman"/>
          <w:sz w:val="28"/>
          <w:szCs w:val="28"/>
        </w:rPr>
        <w:t>27.03.2020 № 9-1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41552D12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90048F" w14:textId="1C86696A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07554CC5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 xml:space="preserve">3.4.1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3.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14:paraId="7AF13B48" w14:textId="4501FADA" w:rsidR="00C02F70" w:rsidRPr="00C02F70" w:rsidRDefault="00C256DB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7C8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2F70" w:rsidRPr="00C02F70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3.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02F70" w:rsidRPr="00C02F70">
        <w:rPr>
          <w:rFonts w:ascii="Times New Roman" w:hAnsi="Times New Roman" w:cs="Times New Roman"/>
          <w:color w:val="000000"/>
          <w:sz w:val="28"/>
          <w:szCs w:val="28"/>
        </w:rPr>
        <w:t xml:space="preserve"> Правил:</w:t>
      </w:r>
    </w:p>
    <w:p w14:paraId="137C340B" w14:textId="2B5DD3A5" w:rsidR="00C02F70" w:rsidRPr="00C02F70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F70">
        <w:rPr>
          <w:rFonts w:ascii="Times New Roman" w:hAnsi="Times New Roman" w:cs="Times New Roman"/>
          <w:color w:val="000000"/>
          <w:sz w:val="28"/>
          <w:szCs w:val="28"/>
        </w:rPr>
        <w:t>подпункт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2F70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силу;</w:t>
      </w:r>
    </w:p>
    <w:p w14:paraId="1EE53947" w14:textId="4585D0D6" w:rsidR="00C02F70" w:rsidRPr="00C02F70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F70">
        <w:rPr>
          <w:rFonts w:ascii="Times New Roman" w:hAnsi="Times New Roman" w:cs="Times New Roman"/>
          <w:color w:val="000000"/>
          <w:sz w:val="28"/>
          <w:szCs w:val="28"/>
        </w:rPr>
        <w:t>подпункт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2F70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2786582C" w14:textId="33AC6F2F" w:rsidR="00C02F70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F70">
        <w:rPr>
          <w:rFonts w:ascii="Times New Roman" w:hAnsi="Times New Roman" w:cs="Times New Roman"/>
          <w:color w:val="000000"/>
          <w:sz w:val="28"/>
          <w:szCs w:val="28"/>
        </w:rPr>
        <w:t>«1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02F70">
        <w:rPr>
          <w:rFonts w:ascii="Times New Roman" w:hAnsi="Times New Roman" w:cs="Times New Roman"/>
          <w:color w:val="000000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конструкции;»;</w:t>
      </w:r>
    </w:p>
    <w:p w14:paraId="1F4EA825" w14:textId="1DF4F8E6" w:rsidR="00C02F70" w:rsidRDefault="00C02F70" w:rsidP="002C7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C02F70">
        <w:rPr>
          <w:rFonts w:ascii="Times New Roman" w:hAnsi="Times New Roman" w:cs="Times New Roman"/>
          <w:color w:val="000000"/>
          <w:sz w:val="28"/>
          <w:szCs w:val="28"/>
        </w:rPr>
        <w:t>пункт 4.9 Правил признать утратившим силу;</w:t>
      </w:r>
    </w:p>
    <w:p w14:paraId="6A6447B2" w14:textId="737BEF75" w:rsidR="00C02F70" w:rsidRDefault="00C02F70" w:rsidP="002C7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в пункте 4.13 Правил:</w:t>
      </w:r>
    </w:p>
    <w:p w14:paraId="1C2D11CC" w14:textId="77777777" w:rsidR="00C02F70" w:rsidRPr="00C02F70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F70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14:paraId="08107B6E" w14:textId="77777777" w:rsidR="00C02F70" w:rsidRPr="00C02F70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F70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«прилегающие территории» дополнить словами «, за </w:t>
      </w:r>
      <w:r w:rsidRPr="00C02F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цветников и газонов,»;</w:t>
      </w:r>
    </w:p>
    <w:p w14:paraId="7B5BE6E6" w14:textId="77777777" w:rsidR="00C02F70" w:rsidRPr="00C02F70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F70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1132B9F9" w14:textId="0FB611C0" w:rsidR="00C02F70" w:rsidRDefault="00C02F70" w:rsidP="00C02F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F70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14:paraId="4469F379" w14:textId="56D3A088" w:rsidR="00AE4BDD" w:rsidRDefault="00753890" w:rsidP="002C7C8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bookmarkStart w:id="3" w:name="_Hlk41047159"/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  <w:bookmarkEnd w:id="3"/>
    </w:p>
    <w:p w14:paraId="4E5F562E" w14:textId="1A9635EC" w:rsidR="003B545F" w:rsidRPr="00BC4114" w:rsidRDefault="00D1230C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2F7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545F"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4.14 Правил:</w:t>
      </w:r>
    </w:p>
    <w:p w14:paraId="3A79F06A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14:paraId="7308D3D8" w14:textId="4CE22444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>двадцатый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34B3EE4B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14:paraId="256D8F45" w14:textId="77777777" w:rsidR="003B545F" w:rsidRPr="00BC4114" w:rsidRDefault="005D4CDB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B545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45F" w:rsidRPr="00BC4114">
        <w:rPr>
          <w:rFonts w:ascii="Times New Roman" w:hAnsi="Times New Roman" w:cs="Times New Roman"/>
          <w:color w:val="000000"/>
          <w:sz w:val="28"/>
          <w:szCs w:val="28"/>
        </w:rPr>
        <w:t>пункт 4.15 Правил изложить в следующей редакции:</w:t>
      </w:r>
    </w:p>
    <w:p w14:paraId="771E0AF4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56971804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7D814883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63C7BB7B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0703B20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C98DB24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6E13A64D" w14:textId="3F1BEDD7" w:rsidR="003B545F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</w:r>
    </w:p>
    <w:p w14:paraId="440610D2" w14:textId="69A58FB0" w:rsidR="00D1230C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="00D1230C">
        <w:rPr>
          <w:rFonts w:ascii="Times New Roman" w:hAnsi="Times New Roman" w:cs="Times New Roman"/>
          <w:color w:val="000000"/>
          <w:sz w:val="28"/>
          <w:szCs w:val="28"/>
        </w:rPr>
        <w:t>пункт 4.1</w:t>
      </w:r>
      <w:r w:rsidR="0023525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D1230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24015046" w14:textId="7E527551" w:rsidR="003B545F" w:rsidRPr="00BC4114" w:rsidRDefault="00D1230C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 w:rsidR="00235254">
        <w:rPr>
          <w:rFonts w:ascii="Times New Roman" w:hAnsi="Times New Roman" w:cs="Times New Roman"/>
          <w:bCs/>
          <w:sz w:val="28"/>
          <w:szCs w:val="28"/>
        </w:rPr>
        <w:t>7</w:t>
      </w:r>
      <w:r w:rsidRPr="00C01DCD">
        <w:rPr>
          <w:rFonts w:ascii="Times New Roman" w:hAnsi="Times New Roman" w:cs="Times New Roman"/>
          <w:bCs/>
          <w:sz w:val="28"/>
          <w:szCs w:val="28"/>
        </w:rPr>
        <w:t>.</w:t>
      </w:r>
      <w:r w:rsidR="003B545F"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61715090" w14:textId="09947ADC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532C9AEC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71403E2D" w14:textId="6A1A367A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489E3A82" w14:textId="0A1F7132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7937784C" w14:textId="688A8F00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00EEB1A" w14:textId="69065ECB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75E2913" w14:textId="32931EC0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.6. Объекты, предназначенные для приема и (или) очистки ЖБО, должны соответствовать требованиям Федерального закона от 07.12.2011 </w:t>
      </w:r>
    </w:p>
    <w:p w14:paraId="325A9592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609BF29C" w14:textId="510F7926" w:rsidR="00D1230C" w:rsidRDefault="003B545F" w:rsidP="003B54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допускается вывоз ЖБО в места, не предназначенные для приема и (или) очистки ЖБО.»;</w:t>
      </w:r>
    </w:p>
    <w:p w14:paraId="00282355" w14:textId="0E601661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. пункт 5.1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EE02A5B" w14:textId="77777777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союзе».»;</w:t>
      </w:r>
    </w:p>
    <w:p w14:paraId="18C59A90" w14:textId="28443BBB" w:rsidR="003B545F" w:rsidRPr="00BC4114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 пункт 5.5 Правил признать утратившим силу;</w:t>
      </w:r>
    </w:p>
    <w:p w14:paraId="306C6E21" w14:textId="436A9238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B545F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абзацы первый и второй пункта 5.11 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292158F0" w14:textId="7777777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4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5" w:name="_Hlk22211020"/>
      <w:bookmarkStart w:id="6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5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4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14:paraId="7F5DB252" w14:textId="5FBB4DF7"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4801" w14:textId="2CC21D4B"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B545F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5.12 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7FF952C3" w14:textId="3ABE4602"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Сброшенные с кровель снег, наледь и сосульки должны </w:t>
      </w:r>
      <w:r w:rsidR="00B655A6" w:rsidRPr="00B655A6">
        <w:rPr>
          <w:rFonts w:ascii="Times New Roman" w:hAnsi="Times New Roman" w:cs="Times New Roman"/>
          <w:color w:val="000000"/>
          <w:sz w:val="28"/>
          <w:szCs w:val="28"/>
        </w:rPr>
        <w:t>немедленно выв</w:t>
      </w:r>
      <w:r w:rsidR="00B655A6">
        <w:rPr>
          <w:rFonts w:ascii="Times New Roman" w:hAnsi="Times New Roman" w:cs="Times New Roman"/>
          <w:color w:val="000000"/>
          <w:sz w:val="28"/>
          <w:szCs w:val="28"/>
        </w:rPr>
        <w:t>озиться</w:t>
      </w:r>
      <w:r w:rsidR="00B655A6" w:rsidRPr="00B655A6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собственником или иным законным владельцем здания, строения, сооружения, нестационарного объекта либо уполномоченным им лицом</w:t>
      </w:r>
      <w:r w:rsidR="00D5785A" w:rsidRPr="00D5785A">
        <w:rPr>
          <w:rFonts w:ascii="Times New Roman" w:hAnsi="Times New Roman" w:cs="Times New Roman"/>
          <w:color w:val="000000"/>
          <w:sz w:val="28"/>
          <w:szCs w:val="28"/>
        </w:rPr>
        <w:t>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60D427" w14:textId="77777777"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58BE5406" w14:textId="18AA4A8A"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При сбрасывании снега, наледи, сосулек с крыш должны быть приняты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B71D224" w14:textId="1A51F96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4C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54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5.13 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C5573A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C5573A">
        <w:rPr>
          <w:rFonts w:ascii="Times New Roman" w:hAnsi="Times New Roman" w:cs="Times New Roman"/>
          <w:color w:val="000000"/>
          <w:sz w:val="28"/>
          <w:szCs w:val="28"/>
        </w:rPr>
        <w:t>й редакции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977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64489D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567FB9D7" w14:textId="39C9F788" w:rsidR="003B545F" w:rsidRPr="003B545F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45F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14:paraId="6E6A2187" w14:textId="6BE2FA03" w:rsidR="00753890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45F">
        <w:rPr>
          <w:rFonts w:ascii="Times New Roman" w:hAnsi="Times New Roman" w:cs="Times New Roman"/>
          <w:color w:val="000000"/>
          <w:sz w:val="28"/>
          <w:szCs w:val="28"/>
        </w:rPr>
        <w:t>Не допускается сбрасывать пульпу, снег в водные объекты.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46BCEE3" w14:textId="738D587E" w:rsidR="005B0769" w:rsidRDefault="003D0108" w:rsidP="005B07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B545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 xml:space="preserve"> 6.1 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5B0769" w:rsidRPr="005B0769">
        <w:rPr>
          <w:rFonts w:ascii="Times New Roman" w:hAnsi="Times New Roman" w:cs="Times New Roman"/>
          <w:color w:val="000000"/>
          <w:sz w:val="28"/>
          <w:szCs w:val="28"/>
        </w:rPr>
        <w:t xml:space="preserve"> словами «, но не реже 1 раза в день»;</w:t>
      </w:r>
    </w:p>
    <w:p w14:paraId="2ED8BF93" w14:textId="77777777" w:rsidR="003B545F" w:rsidRPr="003B545F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1.16. </w:t>
      </w:r>
      <w:r w:rsidRPr="003B545F">
        <w:rPr>
          <w:rFonts w:ascii="Times New Roman" w:hAnsi="Times New Roman" w:cs="Times New Roman"/>
          <w:color w:val="000000"/>
          <w:sz w:val="28"/>
          <w:szCs w:val="28"/>
        </w:rPr>
        <w:t>пункт 6.2 Правил изложить в следующей редакции:</w:t>
      </w:r>
    </w:p>
    <w:p w14:paraId="4C3A3BC6" w14:textId="77777777" w:rsidR="003B545F" w:rsidRPr="003B545F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45F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7113FECE" w14:textId="77777777" w:rsidR="003B545F" w:rsidRPr="003B545F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45F"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водоемов.»;</w:t>
      </w:r>
    </w:p>
    <w:p w14:paraId="272329E9" w14:textId="7D0340D8" w:rsidR="003B545F" w:rsidRPr="003B545F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45F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B545F">
        <w:rPr>
          <w:rFonts w:ascii="Times New Roman" w:hAnsi="Times New Roman" w:cs="Times New Roman"/>
          <w:color w:val="000000"/>
          <w:sz w:val="28"/>
          <w:szCs w:val="28"/>
        </w:rPr>
        <w:t>. пункт 6.7 Правил изложить в следующей редакции:</w:t>
      </w:r>
    </w:p>
    <w:p w14:paraId="0B0B99E7" w14:textId="77777777" w:rsidR="003B545F" w:rsidRPr="003B545F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45F">
        <w:rPr>
          <w:rFonts w:ascii="Times New Roman" w:hAnsi="Times New Roman" w:cs="Times New Roman"/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14:paraId="18F8C60A" w14:textId="571BE69E" w:rsidR="003B545F" w:rsidRDefault="003B545F" w:rsidP="003B545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45F"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отходов.»;</w:t>
      </w:r>
    </w:p>
    <w:p w14:paraId="6C5B7407" w14:textId="60CEF5E2" w:rsidR="00724FF5" w:rsidRPr="00724FF5" w:rsidRDefault="00753890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54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4FF5" w:rsidRPr="00724FF5">
        <w:rPr>
          <w:rFonts w:ascii="Times New Roman" w:hAnsi="Times New Roman" w:cs="Times New Roman"/>
          <w:color w:val="000000"/>
          <w:sz w:val="28"/>
          <w:szCs w:val="28"/>
        </w:rPr>
        <w:t>пункт 7.1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724FF5" w:rsidRPr="00724FF5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0B7F2A3B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2883CC50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6341D959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703C25B0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4E7EC287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 xml:space="preserve">Окна зданий, строений, сооружений вне зависимости от назначения 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lastRenderedPageBreak/>
        <w:t>(торговые, административные, производственные, жилые и тому подобное) должны быть остеклены, рамы оконных проемов окрашены.</w:t>
      </w:r>
    </w:p>
    <w:p w14:paraId="6FF99CF7" w14:textId="32917D43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="003B545F" w:rsidRPr="003B545F">
        <w:rPr>
          <w:rFonts w:ascii="Times New Roman" w:hAnsi="Times New Roman" w:cs="Times New Roman"/>
          <w:color w:val="000000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07AD76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14:paraId="7F9659E9" w14:textId="65E76E44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t xml:space="preserve">. пункт 7.3 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14:paraId="46043BE0" w14:textId="77777777" w:rsidR="00724FF5" w:rsidRP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14:paraId="6286299D" w14:textId="085DB52E" w:rsidR="00724FF5" w:rsidRDefault="00724FF5" w:rsidP="0072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FF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t xml:space="preserve">. пункт 7.5 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24FF5">
        <w:rPr>
          <w:rFonts w:ascii="Times New Roman" w:hAnsi="Times New Roman" w:cs="Times New Roman"/>
          <w:color w:val="000000"/>
          <w:sz w:val="28"/>
          <w:szCs w:val="28"/>
        </w:rPr>
        <w:t>после слова «сооружений» дополнить словом «, строений»;</w:t>
      </w:r>
    </w:p>
    <w:p w14:paraId="789518FF" w14:textId="22D7FA13" w:rsidR="00753890" w:rsidRPr="00753890" w:rsidRDefault="00724FF5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</w:t>
      </w:r>
      <w:r w:rsidR="00AC60DA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AECF0A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ED87C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12369BE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408CC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09C4E4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3774132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7B1051E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C23F43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6) вывески могут иметь внутреннюю подсветку. Внутренняя подсветка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вывески должна иметь немерцающий свет, не направленный в окна жилых помещений.</w:t>
      </w:r>
    </w:p>
    <w:p w14:paraId="4A5D03C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6D65BCC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730925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40FBB96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1405A55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37A43E5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94E2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2137016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563CEB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7A2A85A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C56DC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вывески в форме настенной конструкции,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B66F21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761ABA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902FCF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02AF346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1678F39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39266C0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120A6C62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ECB56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77F82D65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06F27B0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1F65537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0D40CDDC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A263689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вывесок, не соответствующих требованиям настоящих Правил;</w:t>
      </w:r>
    </w:p>
    <w:p w14:paraId="7706CF6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B50888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3B9172B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55EB872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47AC38A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35076BC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8BEF28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06B368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C18B5D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B049AD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1AB4607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14:paraId="14E506C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141C275" w14:textId="6E9C7D87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14:paraId="04889291" w14:textId="67BAEB02" w:rsidR="006A3291" w:rsidRDefault="006A3291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1.22. </w:t>
      </w:r>
      <w:r w:rsidRPr="006A3291">
        <w:rPr>
          <w:rFonts w:ascii="Times New Roman" w:hAnsi="Times New Roman" w:cs="Times New Roman"/>
          <w:color w:val="000000"/>
          <w:sz w:val="28"/>
          <w:szCs w:val="28"/>
        </w:rPr>
        <w:t>в пункте 7.9 Правил слова «с периодичностью, устанавливаемой уполномоченным органом» исключить;</w:t>
      </w:r>
    </w:p>
    <w:p w14:paraId="12339455" w14:textId="2004970E" w:rsidR="00044983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E22" w:rsidRPr="001D4E22">
        <w:rPr>
          <w:rFonts w:ascii="Times New Roman" w:hAnsi="Times New Roman" w:cs="Times New Roman"/>
          <w:color w:val="000000"/>
          <w:sz w:val="28"/>
          <w:szCs w:val="28"/>
        </w:rPr>
        <w:t xml:space="preserve">абзацы 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 xml:space="preserve">десятый, </w:t>
      </w:r>
      <w:r w:rsidR="001D4E22" w:rsidRPr="001D4E22">
        <w:rPr>
          <w:rFonts w:ascii="Times New Roman" w:hAnsi="Times New Roman" w:cs="Times New Roman"/>
          <w:color w:val="000000"/>
          <w:sz w:val="28"/>
          <w:szCs w:val="28"/>
        </w:rPr>
        <w:t xml:space="preserve">пятнадцатый и семнадцатый пункта 7.15 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1D4E22" w:rsidRPr="001D4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признать утратившими силу</w:t>
      </w:r>
      <w:r w:rsidR="00FB0A4F" w:rsidRPr="00FB0A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CDC4E4" w14:textId="2043DCBB" w:rsidR="00753890" w:rsidRDefault="0004498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абзац четвертый пункта 8.4 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>после слова «дорожных» дополнить словами «и иных искусственных»;</w:t>
      </w:r>
    </w:p>
    <w:p w14:paraId="6B07361E" w14:textId="799491EB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</w:t>
      </w:r>
      <w:r w:rsidR="009B56BE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EB40E31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2C9139D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5A65480B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7A89C4C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24E1C7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9A7FBB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1C6FA10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1822AD8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79B2600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4B1A07C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0A8C3E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647098EB" w14:textId="797670E3"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10.4. Удаление (снос) деревьев и кустарников осуществляется в срок, установленный в порубочном билете.»;</w:t>
      </w:r>
    </w:p>
    <w:p w14:paraId="51BAC4BA" w14:textId="748261AC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</w:t>
      </w:r>
      <w:r w:rsidR="009B56BE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51A076A" w14:textId="77777777"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529B19F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233F0161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43249D0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EA84D7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49B08BBF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14EDFD2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16523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385C913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523B121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3F32D26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1BBE9A8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A3AF01A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421A0517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7B420FB4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3061701E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14:paraId="2516EEF7" w14:textId="43E2E370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14:paraId="01963E04" w14:textId="130D694E" w:rsidR="006A3291" w:rsidRPr="00BC4114" w:rsidRDefault="00FC0C43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="006A3291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FC0C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A3291" w:rsidRPr="00BC4114">
        <w:rPr>
          <w:rFonts w:ascii="Times New Roman" w:hAnsi="Times New Roman" w:cs="Times New Roman"/>
          <w:color w:val="000000"/>
          <w:sz w:val="28"/>
          <w:szCs w:val="28"/>
        </w:rPr>
        <w:t>подпункт «б» пункта 1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3291" w:rsidRPr="00BC4114">
        <w:rPr>
          <w:rFonts w:ascii="Times New Roman" w:hAnsi="Times New Roman" w:cs="Times New Roman"/>
          <w:color w:val="000000"/>
          <w:sz w:val="28"/>
          <w:szCs w:val="28"/>
        </w:rPr>
        <w:t>.1 Правил дополнить словами «(далее – специальные площадки)»;</w:t>
      </w:r>
    </w:p>
    <w:p w14:paraId="7BD5C43D" w14:textId="6F803D2E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 пункты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.3 –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.6 Правил изложить в следующей редакции:</w:t>
      </w:r>
    </w:p>
    <w:p w14:paraId="52D65F7B" w14:textId="38EFAEEB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519D8B7" w14:textId="77777777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4B9B8E97" w14:textId="0AB55473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</w:p>
    <w:p w14:paraId="29BA13D8" w14:textId="77777777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629808E7" w14:textId="77777777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сельских населённых пунктах - не менее 15 метров.</w:t>
      </w:r>
    </w:p>
    <w:p w14:paraId="7D9A7209" w14:textId="14DC714B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.5. Владелец контейнерной и (или) специальной площадки обеспечивает проведение уборки, дезинсекции и дератизации контейнерной и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2915C798" w14:textId="77777777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4396E3AA" w14:textId="77777777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EA8DB9C" w14:textId="77777777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EFDA3E5" w14:textId="765AFF96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3.»;</w:t>
      </w:r>
    </w:p>
    <w:p w14:paraId="6385792E" w14:textId="361AB972" w:rsidR="006A3291" w:rsidRPr="00BC4114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 пункт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.8 Правил изложить в следующей редакции:</w:t>
      </w:r>
    </w:p>
    <w:p w14:paraId="723C2151" w14:textId="6F68C82F" w:rsidR="00FC0C43" w:rsidRPr="00FC0C43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t>.8.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14:paraId="3B6CB8F5" w14:textId="053C896A" w:rsidR="006A3291" w:rsidRPr="006A3291" w:rsidRDefault="00753890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329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3291" w:rsidRPr="006A3291">
        <w:rPr>
          <w:rFonts w:ascii="Times New Roman" w:hAnsi="Times New Roman" w:cs="Times New Roman"/>
          <w:color w:val="000000"/>
          <w:sz w:val="28"/>
          <w:szCs w:val="28"/>
        </w:rPr>
        <w:t xml:space="preserve">в пункте 2.4 соглашения о закреплении прилегающей территории в установленных границах, предусмотренного приложением </w:t>
      </w:r>
      <w:r w:rsidR="00BF6A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3291" w:rsidRPr="006A3291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Правилам:</w:t>
      </w:r>
    </w:p>
    <w:p w14:paraId="55006851" w14:textId="77777777" w:rsidR="006A3291" w:rsidRPr="006A3291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291"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14:paraId="0BAED90D" w14:textId="77777777" w:rsidR="006A3291" w:rsidRPr="006A3291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291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газонов,»;</w:t>
      </w:r>
    </w:p>
    <w:p w14:paraId="4DC9713B" w14:textId="77777777" w:rsidR="006A3291" w:rsidRPr="006A3291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291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4E5CB3EA" w14:textId="4409D666" w:rsidR="006A3291" w:rsidRDefault="006A3291" w:rsidP="006A32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291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14:paraId="1C553423" w14:textId="7E70573C" w:rsidR="000771B9" w:rsidRDefault="00753890" w:rsidP="005B07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подпункт 2.4.2.5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5B0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26FE638F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9405D">
        <w:rPr>
          <w:rFonts w:ascii="Times New Roman" w:hAnsi="Times New Roman" w:cs="Times New Roman"/>
          <w:bCs/>
          <w:color w:val="000000"/>
          <w:sz w:val="28"/>
          <w:szCs w:val="28"/>
        </w:rPr>
        <w:t>Кабановка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485A">
        <w:rPr>
          <w:rFonts w:ascii="Times New Roman" w:hAnsi="Times New Roman" w:cs="Times New Roman"/>
          <w:bCs/>
          <w:color w:val="000000"/>
          <w:sz w:val="28"/>
          <w:szCs w:val="28"/>
        </w:rPr>
        <w:t>Кинель-Черкасский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405D">
        <w:rPr>
          <w:rFonts w:ascii="Times New Roman" w:hAnsi="Times New Roman" w:cs="Times New Roman"/>
          <w:color w:val="000000"/>
          <w:sz w:val="28"/>
          <w:szCs w:val="28"/>
        </w:rPr>
        <w:t>Кабановские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2144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214416" w:rsidRPr="0021441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A9405D" w:rsidRPr="00A9405D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Кабановка муниципального района Кинель-Черкасский Самарской области в информационно-телекоммуникационной сети «Интернет» по адресу: http://kabanovka.kinel-cherkassy.ru/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31F9F17D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A9405D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30D49EF" w14:textId="0C302B99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0B6B91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A9405D">
        <w:rPr>
          <w:rFonts w:ascii="Times New Roman" w:hAnsi="Times New Roman" w:cs="Times New Roman"/>
          <w:sz w:val="28"/>
          <w:szCs w:val="28"/>
        </w:rPr>
        <w:t>Кабановка</w:t>
      </w:r>
      <w:r w:rsidR="000B6B91">
        <w:rPr>
          <w:rFonts w:ascii="Times New Roman" w:hAnsi="Times New Roman" w:cs="Times New Roman"/>
          <w:sz w:val="28"/>
          <w:szCs w:val="28"/>
        </w:rPr>
        <w:t xml:space="preserve"> муниципального Кинель-Черкасский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E92EC0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76B360AD" w14:textId="7549AA35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102D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405D">
        <w:rPr>
          <w:rFonts w:ascii="Times New Roman" w:hAnsi="Times New Roman" w:cs="Times New Roman"/>
          <w:b/>
          <w:sz w:val="28"/>
          <w:szCs w:val="28"/>
        </w:rPr>
        <w:t>Кабановка</w:t>
      </w:r>
    </w:p>
    <w:p w14:paraId="5A90C076" w14:textId="36ADE7CE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485A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p w14:paraId="7E345331" w14:textId="0BE34E3C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02D2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bookmarkEnd w:id="10"/>
    <w:p w14:paraId="38688752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C2CD5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0AB43" w14:textId="7777777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17E718E9" w14:textId="5BDB6CA1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405D">
        <w:rPr>
          <w:rFonts w:ascii="Times New Roman" w:hAnsi="Times New Roman" w:cs="Times New Roman"/>
          <w:b/>
          <w:sz w:val="28"/>
          <w:szCs w:val="28"/>
        </w:rPr>
        <w:t>Кабановка</w:t>
      </w:r>
    </w:p>
    <w:p w14:paraId="17B367E2" w14:textId="2EA87C07" w:rsidR="00102D22" w:rsidRPr="00102D22" w:rsidRDefault="00102D22" w:rsidP="00102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485A">
        <w:rPr>
          <w:rFonts w:ascii="Times New Roman" w:hAnsi="Times New Roman" w:cs="Times New Roman"/>
          <w:b/>
          <w:sz w:val="28"/>
          <w:szCs w:val="28"/>
        </w:rPr>
        <w:t>Кинель-Черкасский</w:t>
      </w:r>
    </w:p>
    <w:p w14:paraId="49139270" w14:textId="2A3CFCEF" w:rsidR="00FF37BE" w:rsidRDefault="00102D22" w:rsidP="00A9405D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102D2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1441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2D2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FEEBE" w14:textId="77777777" w:rsidR="00C21525" w:rsidRDefault="00C21525" w:rsidP="00F271B1">
      <w:pPr>
        <w:spacing w:after="0" w:line="240" w:lineRule="auto"/>
      </w:pPr>
      <w:r>
        <w:separator/>
      </w:r>
    </w:p>
  </w:endnote>
  <w:endnote w:type="continuationSeparator" w:id="0">
    <w:p w14:paraId="1E41CCE5" w14:textId="77777777" w:rsidR="00C21525" w:rsidRDefault="00C21525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9661" w14:textId="77777777" w:rsidR="00C21525" w:rsidRDefault="00C21525" w:rsidP="00F271B1">
      <w:pPr>
        <w:spacing w:after="0" w:line="240" w:lineRule="auto"/>
      </w:pPr>
      <w:r>
        <w:separator/>
      </w:r>
    </w:p>
  </w:footnote>
  <w:footnote w:type="continuationSeparator" w:id="0">
    <w:p w14:paraId="5F8B9351" w14:textId="77777777" w:rsidR="00C21525" w:rsidRDefault="00C21525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681A">
      <w:rPr>
        <w:rStyle w:val="ab"/>
        <w:noProof/>
      </w:rPr>
      <w:t>15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4983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B91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2D22"/>
    <w:rsid w:val="00106F94"/>
    <w:rsid w:val="00107DAD"/>
    <w:rsid w:val="00110F34"/>
    <w:rsid w:val="00113577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4EE7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4E22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6FF"/>
    <w:rsid w:val="00210E12"/>
    <w:rsid w:val="002114E1"/>
    <w:rsid w:val="00212846"/>
    <w:rsid w:val="0021441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5254"/>
    <w:rsid w:val="00236297"/>
    <w:rsid w:val="00240A45"/>
    <w:rsid w:val="00240C3D"/>
    <w:rsid w:val="00242343"/>
    <w:rsid w:val="002439D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C81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05F3E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37E0C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45F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605B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B09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0769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4CDB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137B"/>
    <w:rsid w:val="0061284F"/>
    <w:rsid w:val="00615E20"/>
    <w:rsid w:val="006173A5"/>
    <w:rsid w:val="0062550E"/>
    <w:rsid w:val="00625849"/>
    <w:rsid w:val="00634987"/>
    <w:rsid w:val="00637FAD"/>
    <w:rsid w:val="00640E62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291"/>
    <w:rsid w:val="006A3A6E"/>
    <w:rsid w:val="006B22AC"/>
    <w:rsid w:val="006B3C5E"/>
    <w:rsid w:val="006B4318"/>
    <w:rsid w:val="006B53EA"/>
    <w:rsid w:val="006B560A"/>
    <w:rsid w:val="006B60DE"/>
    <w:rsid w:val="006C0B6B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4FF5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485A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6BE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3DBB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4CBC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405D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60DA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11E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55A6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6AB2"/>
    <w:rsid w:val="00BF7936"/>
    <w:rsid w:val="00C01A68"/>
    <w:rsid w:val="00C01DCD"/>
    <w:rsid w:val="00C02E03"/>
    <w:rsid w:val="00C02F70"/>
    <w:rsid w:val="00C034A4"/>
    <w:rsid w:val="00C03D5E"/>
    <w:rsid w:val="00C03FF1"/>
    <w:rsid w:val="00C13A3C"/>
    <w:rsid w:val="00C153C9"/>
    <w:rsid w:val="00C16CB0"/>
    <w:rsid w:val="00C17016"/>
    <w:rsid w:val="00C21525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73A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06D5"/>
    <w:rsid w:val="00C812C3"/>
    <w:rsid w:val="00C82D70"/>
    <w:rsid w:val="00C8681A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3868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5785A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5EAF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37A8"/>
    <w:rsid w:val="00F9419C"/>
    <w:rsid w:val="00F9586F"/>
    <w:rsid w:val="00FA0CE3"/>
    <w:rsid w:val="00FA18B1"/>
    <w:rsid w:val="00FA256E"/>
    <w:rsid w:val="00FA3C3C"/>
    <w:rsid w:val="00FB03CB"/>
    <w:rsid w:val="00FB0A4F"/>
    <w:rsid w:val="00FB2363"/>
    <w:rsid w:val="00FB2863"/>
    <w:rsid w:val="00FB2F7B"/>
    <w:rsid w:val="00FB3662"/>
    <w:rsid w:val="00FB3E66"/>
    <w:rsid w:val="00FB53B1"/>
    <w:rsid w:val="00FC0C43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CA778B-18A2-443E-9456-778DC6C6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Муся</dc:creator>
  <cp:lastModifiedBy>Administracia</cp:lastModifiedBy>
  <cp:revision>4</cp:revision>
  <cp:lastPrinted>2021-06-03T04:03:00Z</cp:lastPrinted>
  <dcterms:created xsi:type="dcterms:W3CDTF">2021-06-03T04:04:00Z</dcterms:created>
  <dcterms:modified xsi:type="dcterms:W3CDTF">2021-06-15T04:05:00Z</dcterms:modified>
</cp:coreProperties>
</file>