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B5" w:rsidRDefault="00327E2E" w:rsidP="00312F9E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D2AB463" wp14:editId="7A572722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72B5">
        <w:rPr>
          <w:b/>
          <w:bCs/>
          <w:color w:val="333333"/>
          <w:sz w:val="28"/>
          <w:szCs w:val="28"/>
        </w:rPr>
        <w:t>У моей соседки тяжелобольной ребенок-инвалид</w:t>
      </w:r>
      <w:r w:rsidR="00312F9E">
        <w:rPr>
          <w:b/>
          <w:bCs/>
          <w:color w:val="333333"/>
          <w:sz w:val="28"/>
          <w:szCs w:val="28"/>
        </w:rPr>
        <w:t xml:space="preserve"> с </w:t>
      </w:r>
      <w:proofErr w:type="spellStart"/>
      <w:r w:rsidR="00312F9E">
        <w:rPr>
          <w:b/>
          <w:bCs/>
          <w:color w:val="333333"/>
          <w:sz w:val="28"/>
          <w:szCs w:val="28"/>
        </w:rPr>
        <w:t>орфанным</w:t>
      </w:r>
      <w:proofErr w:type="spellEnd"/>
      <w:r w:rsidR="00312F9E">
        <w:rPr>
          <w:b/>
          <w:bCs/>
          <w:color w:val="333333"/>
          <w:sz w:val="28"/>
          <w:szCs w:val="28"/>
        </w:rPr>
        <w:t xml:space="preserve"> (редким) заболеванием</w:t>
      </w:r>
      <w:r w:rsidR="009572B5">
        <w:rPr>
          <w:b/>
          <w:bCs/>
          <w:color w:val="333333"/>
          <w:sz w:val="28"/>
          <w:szCs w:val="28"/>
        </w:rPr>
        <w:t>,</w:t>
      </w:r>
      <w:r w:rsidR="009572B5" w:rsidRPr="009572B5">
        <w:rPr>
          <w:b/>
          <w:bCs/>
          <w:color w:val="333333"/>
          <w:sz w:val="28"/>
          <w:szCs w:val="28"/>
        </w:rPr>
        <w:t xml:space="preserve"> </w:t>
      </w:r>
      <w:r w:rsidR="009572B5">
        <w:rPr>
          <w:b/>
          <w:bCs/>
          <w:color w:val="333333"/>
          <w:sz w:val="28"/>
          <w:szCs w:val="28"/>
        </w:rPr>
        <w:t>на лекарство уходит много денег, положены ли ему бесплатные препараты</w:t>
      </w:r>
      <w:r w:rsidR="009572B5" w:rsidRPr="009572B5">
        <w:rPr>
          <w:b/>
          <w:bCs/>
          <w:color w:val="333333"/>
          <w:sz w:val="28"/>
          <w:szCs w:val="28"/>
        </w:rPr>
        <w:t>?</w:t>
      </w:r>
    </w:p>
    <w:p w:rsidR="00312F9E" w:rsidRPr="00312F9E" w:rsidRDefault="00312F9E" w:rsidP="00312F9E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</w:p>
    <w:p w:rsidR="009572B5" w:rsidRPr="009572B5" w:rsidRDefault="009572B5" w:rsidP="009572B5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9572B5">
        <w:rPr>
          <w:b/>
          <w:color w:val="333333"/>
          <w:sz w:val="28"/>
          <w:szCs w:val="28"/>
        </w:rPr>
        <w:t>На вопрос отвечает прокурор Кинель-Черкасского района Анатолий Завалишин.</w:t>
      </w:r>
    </w:p>
    <w:p w:rsidR="00312F9E" w:rsidRDefault="009572B5" w:rsidP="00312F9E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Да, д</w:t>
      </w:r>
      <w:r w:rsidRPr="009572B5">
        <w:rPr>
          <w:color w:val="333333"/>
          <w:sz w:val="28"/>
          <w:szCs w:val="28"/>
        </w:rPr>
        <w:t xml:space="preserve">ействующее федеральное законодательство </w:t>
      </w:r>
      <w:r w:rsidR="00312F9E">
        <w:rPr>
          <w:color w:val="333333"/>
          <w:sz w:val="28"/>
          <w:szCs w:val="28"/>
        </w:rPr>
        <w:t>РФ</w:t>
      </w:r>
      <w:r w:rsidRPr="009572B5">
        <w:rPr>
          <w:color w:val="333333"/>
          <w:sz w:val="28"/>
          <w:szCs w:val="28"/>
        </w:rPr>
        <w:t xml:space="preserve"> предусматривает возможность бесплатного обеспечения детей-инвалидов лекарственными препаратами как за счет средств федерального бюджета в </w:t>
      </w:r>
      <w:proofErr w:type="gramStart"/>
      <w:r w:rsidRPr="009572B5">
        <w:rPr>
          <w:color w:val="333333"/>
          <w:sz w:val="28"/>
          <w:szCs w:val="28"/>
        </w:rPr>
        <w:t>рамках</w:t>
      </w:r>
      <w:proofErr w:type="gramEnd"/>
      <w:r w:rsidRPr="009572B5">
        <w:rPr>
          <w:color w:val="333333"/>
          <w:sz w:val="28"/>
          <w:szCs w:val="28"/>
        </w:rPr>
        <w:t xml:space="preserve"> государственной социальной помощи в виде социального набора, так и за счет бюджетов субъектов Российской Федерации.</w:t>
      </w:r>
    </w:p>
    <w:p w:rsidR="00312F9E" w:rsidRDefault="009572B5" w:rsidP="00312F9E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572B5">
        <w:rPr>
          <w:sz w:val="28"/>
          <w:szCs w:val="28"/>
        </w:rPr>
        <w:t xml:space="preserve">Постановлением Правительства </w:t>
      </w:r>
      <w:r w:rsidR="00312F9E">
        <w:rPr>
          <w:sz w:val="28"/>
          <w:szCs w:val="28"/>
        </w:rPr>
        <w:t>РФ</w:t>
      </w:r>
      <w:r w:rsidRPr="009572B5">
        <w:rPr>
          <w:sz w:val="28"/>
          <w:szCs w:val="28"/>
        </w:rPr>
        <w:t xml:space="preserve"> от 30.07.1994 №</w:t>
      </w:r>
      <w:r w:rsidR="00312F9E" w:rsidRPr="00312F9E">
        <w:rPr>
          <w:sz w:val="28"/>
          <w:szCs w:val="28"/>
        </w:rPr>
        <w:t xml:space="preserve"> </w:t>
      </w:r>
      <w:r w:rsidRPr="009572B5">
        <w:rPr>
          <w:sz w:val="28"/>
          <w:szCs w:val="28"/>
        </w:rPr>
        <w:t>890 «О государственной поддержке развития медицинской промышленности и улучшения обеспечения населения и учреждений здравоохранения лекарственными средствами и изделиями медицинского назначения» утверждён Перечень групп населения и категории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  <w:r w:rsidR="00312F9E" w:rsidRPr="00312F9E">
        <w:rPr>
          <w:sz w:val="28"/>
          <w:szCs w:val="28"/>
        </w:rPr>
        <w:t>.</w:t>
      </w:r>
    </w:p>
    <w:p w:rsidR="00312F9E" w:rsidRPr="009572B5" w:rsidRDefault="00312F9E" w:rsidP="00312F9E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312F9E">
        <w:rPr>
          <w:sz w:val="28"/>
          <w:szCs w:val="28"/>
        </w:rPr>
        <w:t>Так, с</w:t>
      </w:r>
      <w:r w:rsidR="009572B5" w:rsidRPr="009572B5">
        <w:rPr>
          <w:sz w:val="28"/>
          <w:szCs w:val="28"/>
        </w:rPr>
        <w:t xml:space="preserve">огласно указанному Перечню групп населения </w:t>
      </w:r>
      <w:r w:rsidRPr="00312F9E">
        <w:rPr>
          <w:sz w:val="28"/>
          <w:szCs w:val="28"/>
        </w:rPr>
        <w:t>в том числе</w:t>
      </w:r>
      <w:r w:rsidRPr="009572B5">
        <w:rPr>
          <w:sz w:val="28"/>
          <w:szCs w:val="28"/>
        </w:rPr>
        <w:t xml:space="preserve"> </w:t>
      </w:r>
      <w:r w:rsidR="009572B5" w:rsidRPr="009572B5">
        <w:rPr>
          <w:sz w:val="28"/>
          <w:szCs w:val="28"/>
        </w:rPr>
        <w:t xml:space="preserve">дети-инвалиды в возрасте до 18 лет имеют право на бесплатное получение всех лекарственных средств, включенных в Перечень лекарственных препаратов. Кроме того, дети-инвалиды в </w:t>
      </w:r>
      <w:proofErr w:type="gramStart"/>
      <w:r w:rsidR="009572B5" w:rsidRPr="009572B5">
        <w:rPr>
          <w:sz w:val="28"/>
          <w:szCs w:val="28"/>
        </w:rPr>
        <w:t>возрасте</w:t>
      </w:r>
      <w:proofErr w:type="gramEnd"/>
      <w:r w:rsidR="009572B5" w:rsidRPr="009572B5">
        <w:rPr>
          <w:sz w:val="28"/>
          <w:szCs w:val="28"/>
        </w:rPr>
        <w:t xml:space="preserve"> до 18 лет имеют право на бесплатное получение средств медицинской реабилитации (по медицинским показаниям). </w:t>
      </w:r>
    </w:p>
    <w:p w:rsidR="00312F9E" w:rsidRPr="009572B5" w:rsidRDefault="009572B5" w:rsidP="00312F9E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9572B5">
        <w:rPr>
          <w:b/>
          <w:color w:val="333333"/>
          <w:sz w:val="28"/>
          <w:szCs w:val="28"/>
        </w:rPr>
        <w:t xml:space="preserve">Имеются ли лекарственные ограничения при </w:t>
      </w:r>
      <w:proofErr w:type="gramStart"/>
      <w:r w:rsidRPr="009572B5">
        <w:rPr>
          <w:b/>
          <w:color w:val="333333"/>
          <w:sz w:val="28"/>
          <w:szCs w:val="28"/>
        </w:rPr>
        <w:t>обеспечении</w:t>
      </w:r>
      <w:proofErr w:type="gramEnd"/>
      <w:r w:rsidRPr="009572B5">
        <w:rPr>
          <w:b/>
          <w:color w:val="333333"/>
          <w:sz w:val="28"/>
          <w:szCs w:val="28"/>
        </w:rPr>
        <w:t xml:space="preserve"> страдающих </w:t>
      </w:r>
      <w:proofErr w:type="spellStart"/>
      <w:r w:rsidRPr="009572B5">
        <w:rPr>
          <w:b/>
          <w:color w:val="333333"/>
          <w:sz w:val="28"/>
          <w:szCs w:val="28"/>
        </w:rPr>
        <w:t>орфанными</w:t>
      </w:r>
      <w:proofErr w:type="spellEnd"/>
      <w:r w:rsidR="00312F9E">
        <w:rPr>
          <w:b/>
          <w:color w:val="333333"/>
          <w:sz w:val="28"/>
          <w:szCs w:val="28"/>
        </w:rPr>
        <w:t xml:space="preserve"> (редкими)</w:t>
      </w:r>
      <w:r w:rsidRPr="009572B5">
        <w:rPr>
          <w:b/>
          <w:color w:val="333333"/>
          <w:sz w:val="28"/>
          <w:szCs w:val="28"/>
        </w:rPr>
        <w:t xml:space="preserve"> заболеваниями лиц?</w:t>
      </w:r>
    </w:p>
    <w:p w:rsidR="009572B5" w:rsidRDefault="009572B5" w:rsidP="009572B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proofErr w:type="gramStart"/>
      <w:r w:rsidRPr="009572B5">
        <w:rPr>
          <w:color w:val="333333"/>
          <w:sz w:val="28"/>
          <w:szCs w:val="28"/>
        </w:rPr>
        <w:t>Нет, федеральный закон от 21.11.2011 № 323-ФЗ «Об основах охраны здоровья граждан в Российской Федерации» не предполагает установления каких-либо ограничительных перечней лекарственных препаратов для обеспечения больных, страдающих редкими (</w:t>
      </w:r>
      <w:proofErr w:type="spellStart"/>
      <w:r w:rsidRPr="009572B5">
        <w:rPr>
          <w:color w:val="333333"/>
          <w:sz w:val="28"/>
          <w:szCs w:val="28"/>
        </w:rPr>
        <w:t>орфанными</w:t>
      </w:r>
      <w:proofErr w:type="spellEnd"/>
      <w:r w:rsidRPr="009572B5">
        <w:rPr>
          <w:color w:val="333333"/>
          <w:sz w:val="28"/>
          <w:szCs w:val="28"/>
        </w:rPr>
        <w:t>) заболеваниями, что также отражено в письме Минздрава России от 08.07.2013, в котором обращено внимание на недопустимость отказов гражданам, страдающим редкими заболеваниями, в лекарственном обеспечении за счет средств бюджетов субъектов РФ.</w:t>
      </w:r>
      <w:proofErr w:type="gramEnd"/>
    </w:p>
    <w:p w:rsidR="00312F9E" w:rsidRPr="009572B5" w:rsidRDefault="00312F9E" w:rsidP="009572B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9572B5" w:rsidRPr="009572B5" w:rsidRDefault="009572B5" w:rsidP="009572B5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9572B5">
        <w:rPr>
          <w:b/>
          <w:color w:val="333333"/>
          <w:sz w:val="28"/>
          <w:szCs w:val="28"/>
        </w:rPr>
        <w:t>На кого возлагается обязанность по обеспечению лекарственными средствами ребенка-инвалида?</w:t>
      </w:r>
    </w:p>
    <w:p w:rsidR="009572B5" w:rsidRDefault="009572B5" w:rsidP="009572B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9572B5">
        <w:rPr>
          <w:color w:val="333333"/>
          <w:sz w:val="28"/>
          <w:szCs w:val="28"/>
        </w:rPr>
        <w:t>Обязанность по обеспечению бесплатными лекарственными средствами ребенка-инвалида возлагается на министерство здравоохранения Самарской области. </w:t>
      </w:r>
    </w:p>
    <w:p w:rsidR="00312F9E" w:rsidRPr="009572B5" w:rsidRDefault="00312F9E" w:rsidP="009572B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312F9E" w:rsidRPr="00312F9E" w:rsidRDefault="00312F9E" w:rsidP="00312F9E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312F9E">
        <w:rPr>
          <w:b/>
          <w:color w:val="333333"/>
          <w:sz w:val="28"/>
          <w:szCs w:val="28"/>
        </w:rPr>
        <w:t xml:space="preserve">Куда я могу обратиться в </w:t>
      </w:r>
      <w:proofErr w:type="gramStart"/>
      <w:r w:rsidRPr="00312F9E">
        <w:rPr>
          <w:b/>
          <w:color w:val="333333"/>
          <w:sz w:val="28"/>
          <w:szCs w:val="28"/>
        </w:rPr>
        <w:t>случае</w:t>
      </w:r>
      <w:proofErr w:type="gramEnd"/>
      <w:r w:rsidRPr="00312F9E">
        <w:rPr>
          <w:b/>
          <w:color w:val="333333"/>
          <w:sz w:val="28"/>
          <w:szCs w:val="28"/>
        </w:rPr>
        <w:t xml:space="preserve"> отказа в обеспечении лекарствами?</w:t>
      </w:r>
    </w:p>
    <w:p w:rsidR="00452342" w:rsidRPr="00312F9E" w:rsidRDefault="009572B5" w:rsidP="00312F9E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572B5">
        <w:rPr>
          <w:color w:val="333333"/>
          <w:sz w:val="28"/>
          <w:szCs w:val="28"/>
        </w:rPr>
        <w:lastRenderedPageBreak/>
        <w:t xml:space="preserve">В случае отказа в организации обеспечения лекарственным препаратом, гражданин имеет право обратиться с исковым заявлением в суд или органы прокуратуры за защитой </w:t>
      </w:r>
      <w:proofErr w:type="gramStart"/>
      <w:r w:rsidRPr="009572B5">
        <w:rPr>
          <w:color w:val="333333"/>
          <w:sz w:val="28"/>
          <w:szCs w:val="28"/>
        </w:rPr>
        <w:t>своих</w:t>
      </w:r>
      <w:proofErr w:type="gramEnd"/>
      <w:r w:rsidRPr="009572B5">
        <w:rPr>
          <w:color w:val="333333"/>
          <w:sz w:val="28"/>
          <w:szCs w:val="28"/>
        </w:rPr>
        <w:t xml:space="preserve"> нарушенных прав.    </w:t>
      </w:r>
    </w:p>
    <w:p w:rsidR="00312F9E" w:rsidRDefault="00312F9E" w:rsidP="00B32043">
      <w:pPr>
        <w:jc w:val="both"/>
        <w:rPr>
          <w:rFonts w:eastAsiaTheme="minorHAnsi"/>
          <w:lang w:eastAsia="en-US"/>
        </w:rPr>
      </w:pPr>
    </w:p>
    <w:p w:rsidR="00312F9E" w:rsidRDefault="00327E2E" w:rsidP="00B32043">
      <w:pPr>
        <w:jc w:val="both"/>
        <w:rPr>
          <w:rFonts w:eastAsiaTheme="minorHAnsi"/>
          <w:lang w:eastAsia="en-US"/>
        </w:rPr>
      </w:pPr>
      <w:bookmarkStart w:id="0" w:name="_GoBack"/>
      <w:bookmarkEnd w:id="0"/>
      <w:r w:rsidRPr="00327E2E">
        <w:rPr>
          <w:rFonts w:eastAsiaTheme="minorHAnsi"/>
          <w:lang w:eastAsia="en-US"/>
        </w:rPr>
        <w:t>Подраздел законодательства:</w:t>
      </w:r>
      <w:r>
        <w:rPr>
          <w:rFonts w:eastAsiaTheme="minorHAnsi"/>
          <w:lang w:eastAsia="en-US"/>
        </w:rPr>
        <w:t xml:space="preserve"> </w:t>
      </w:r>
      <w:r w:rsidR="00452342">
        <w:rPr>
          <w:rFonts w:eastAsiaTheme="minorHAnsi"/>
          <w:lang w:eastAsia="en-US"/>
        </w:rPr>
        <w:t>противодействие преступности несовершеннолетних и защита их прав</w:t>
      </w:r>
    </w:p>
    <w:p w:rsidR="00312F9E" w:rsidRDefault="00312F9E" w:rsidP="00B32043">
      <w:pPr>
        <w:jc w:val="both"/>
      </w:pPr>
    </w:p>
    <w:p w:rsidR="00327E2E" w:rsidRPr="00B32043" w:rsidRDefault="00452342" w:rsidP="00B32043">
      <w:pPr>
        <w:jc w:val="both"/>
        <w:rPr>
          <w:rFonts w:eastAsiaTheme="minorHAnsi"/>
          <w:lang w:eastAsia="en-US"/>
        </w:rPr>
      </w:pPr>
      <w:r>
        <w:t>01.08.2021</w:t>
      </w:r>
    </w:p>
    <w:sectPr w:rsidR="00327E2E" w:rsidRPr="00B32043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F06" w:rsidRDefault="00917F06" w:rsidP="00FC4F90">
      <w:r>
        <w:separator/>
      </w:r>
    </w:p>
  </w:endnote>
  <w:endnote w:type="continuationSeparator" w:id="0">
    <w:p w:rsidR="00917F06" w:rsidRDefault="00917F06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F06" w:rsidRDefault="00917F06" w:rsidP="00FC4F90">
      <w:r>
        <w:separator/>
      </w:r>
    </w:p>
  </w:footnote>
  <w:footnote w:type="continuationSeparator" w:id="0">
    <w:p w:rsidR="00917F06" w:rsidRDefault="00917F06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F9E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7AE5"/>
    <w:rsid w:val="003E5349"/>
    <w:rsid w:val="003F3274"/>
    <w:rsid w:val="003F764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C3236"/>
    <w:rsid w:val="00BE3D4C"/>
    <w:rsid w:val="00BF6A3A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DF528D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2021-07-04T07:45:00Z</cp:lastPrinted>
  <dcterms:created xsi:type="dcterms:W3CDTF">2021-07-31T11:06:00Z</dcterms:created>
  <dcterms:modified xsi:type="dcterms:W3CDTF">2021-07-31T11:06:00Z</dcterms:modified>
</cp:coreProperties>
</file>