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Layout w:type="fixed"/>
        <w:tblLook w:val="00A0" w:firstRow="1" w:lastRow="0" w:firstColumn="1" w:lastColumn="0" w:noHBand="0" w:noVBand="0"/>
      </w:tblPr>
      <w:tblGrid>
        <w:gridCol w:w="4247"/>
        <w:gridCol w:w="5581"/>
      </w:tblGrid>
      <w:tr w:rsidR="007E00DC">
        <w:trPr>
          <w:trHeight w:val="3462"/>
        </w:trPr>
        <w:tc>
          <w:tcPr>
            <w:tcW w:w="4247" w:type="dxa"/>
          </w:tcPr>
          <w:p w:rsidR="007E00DC" w:rsidRDefault="00992ADA">
            <w:pPr>
              <w:widowControl w:val="0"/>
              <w:spacing w:line="432" w:lineRule="auto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:rsidR="007E00DC" w:rsidRDefault="008347BA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Кабановка</w:t>
            </w:r>
            <w:proofErr w:type="spellEnd"/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муниципального района</w:t>
            </w:r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Кинель</w:t>
            </w:r>
            <w:proofErr w:type="spellEnd"/>
            <w:r>
              <w:rPr>
                <w:b/>
              </w:rPr>
              <w:t>-Черкасский</w:t>
            </w:r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Самарской области</w:t>
            </w:r>
          </w:p>
          <w:p w:rsidR="007E00DC" w:rsidRDefault="00992AD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ПОСТАНОВЛЕНИЕ </w:t>
            </w:r>
          </w:p>
          <w:p w:rsidR="007E00DC" w:rsidRDefault="008347B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446337</w:t>
            </w:r>
            <w:r w:rsidR="00992ADA">
              <w:rPr>
                <w:sz w:val="16"/>
                <w:szCs w:val="16"/>
              </w:rPr>
              <w:t xml:space="preserve">, </w:t>
            </w:r>
            <w:proofErr w:type="spellStart"/>
            <w:r w:rsidR="00992ADA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>Кабановка</w:t>
            </w:r>
            <w:proofErr w:type="spellEnd"/>
            <w:r w:rsidR="00992ADA">
              <w:rPr>
                <w:sz w:val="16"/>
                <w:szCs w:val="16"/>
              </w:rPr>
              <w:t xml:space="preserve">, </w:t>
            </w:r>
            <w:proofErr w:type="spellStart"/>
            <w:r w:rsidR="00992ADA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>Крыгина</w:t>
            </w:r>
            <w:proofErr w:type="spellEnd"/>
            <w:r w:rsidR="00992AD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1а</w:t>
            </w:r>
          </w:p>
          <w:p w:rsidR="007E00DC" w:rsidRDefault="00992ADA">
            <w:pPr>
              <w:widowControl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Кинель</w:t>
            </w:r>
            <w:proofErr w:type="spellEnd"/>
            <w:r>
              <w:rPr>
                <w:sz w:val="16"/>
                <w:szCs w:val="16"/>
              </w:rPr>
              <w:t xml:space="preserve">-Черкасский </w:t>
            </w:r>
            <w:proofErr w:type="gramStart"/>
            <w:r>
              <w:rPr>
                <w:sz w:val="16"/>
                <w:szCs w:val="16"/>
              </w:rPr>
              <w:t>район,  Самарская</w:t>
            </w:r>
            <w:proofErr w:type="gramEnd"/>
            <w:r>
              <w:rPr>
                <w:sz w:val="16"/>
                <w:szCs w:val="16"/>
              </w:rPr>
              <w:t xml:space="preserve"> область</w:t>
            </w:r>
          </w:p>
          <w:p w:rsidR="007E00DC" w:rsidRDefault="00992AD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тел/факс: 8 (84660)</w:t>
            </w:r>
            <w:r w:rsidR="008347BA">
              <w:rPr>
                <w:sz w:val="16"/>
                <w:szCs w:val="16"/>
              </w:rPr>
              <w:t xml:space="preserve"> 3-15-43</w:t>
            </w:r>
          </w:p>
          <w:p w:rsidR="007E00DC" w:rsidRDefault="00992ADA" w:rsidP="008347B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от</w:t>
            </w:r>
            <w:r w:rsidR="008347BA">
              <w:rPr>
                <w:b/>
              </w:rPr>
              <w:t xml:space="preserve"> 1</w:t>
            </w:r>
            <w:r>
              <w:rPr>
                <w:b/>
              </w:rPr>
              <w:t>7.0</w:t>
            </w:r>
            <w:r w:rsidR="008347BA">
              <w:rPr>
                <w:b/>
              </w:rPr>
              <w:t>5</w:t>
            </w:r>
            <w:r>
              <w:rPr>
                <w:b/>
              </w:rPr>
              <w:t>.2024г.  №</w:t>
            </w:r>
            <w:r w:rsidR="008347BA">
              <w:rPr>
                <w:b/>
              </w:rPr>
              <w:t xml:space="preserve"> 65</w:t>
            </w:r>
          </w:p>
        </w:tc>
        <w:tc>
          <w:tcPr>
            <w:tcW w:w="5580" w:type="dxa"/>
          </w:tcPr>
          <w:p w:rsidR="007E00DC" w:rsidRDefault="007E00DC">
            <w:pPr>
              <w:widowControl w:val="0"/>
              <w:rPr>
                <w:sz w:val="28"/>
                <w:szCs w:val="28"/>
              </w:rPr>
            </w:pPr>
          </w:p>
          <w:p w:rsidR="007E00DC" w:rsidRDefault="007E00DC">
            <w:pPr>
              <w:widowControl w:val="0"/>
              <w:rPr>
                <w:sz w:val="28"/>
                <w:szCs w:val="28"/>
              </w:rPr>
            </w:pPr>
          </w:p>
          <w:p w:rsidR="007E00DC" w:rsidRDefault="00992AD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E00DC" w:rsidRDefault="00992ADA">
      <w:pPr>
        <w:ind w:firstLine="426"/>
        <w:jc w:val="both"/>
        <w:rPr>
          <w:b/>
          <w:bCs/>
        </w:rPr>
      </w:pPr>
      <w:r>
        <w:rPr>
          <w:b/>
          <w:bCs/>
          <w:sz w:val="28"/>
          <w:szCs w:val="28"/>
        </w:rPr>
        <w:t xml:space="preserve"> [</w:t>
      </w:r>
      <w:proofErr w:type="gramStart"/>
      <w:r>
        <w:rPr>
          <w:b/>
          <w:bCs/>
          <w:sz w:val="28"/>
          <w:szCs w:val="28"/>
        </w:rPr>
        <w:t>Об  утверждении</w:t>
      </w:r>
      <w:proofErr w:type="gramEnd"/>
      <w:r>
        <w:rPr>
          <w:b/>
          <w:bCs/>
          <w:sz w:val="28"/>
          <w:szCs w:val="28"/>
        </w:rPr>
        <w:t xml:space="preserve"> программы «Комплексное развитие  транспортной  инфраструктуры сельского поселения </w:t>
      </w:r>
      <w:proofErr w:type="spellStart"/>
      <w:r w:rsidR="008347BA">
        <w:rPr>
          <w:b/>
          <w:bCs/>
          <w:sz w:val="28"/>
          <w:szCs w:val="28"/>
        </w:rPr>
        <w:t>Кабановка</w:t>
      </w:r>
      <w:proofErr w:type="spellEnd"/>
      <w:r>
        <w:rPr>
          <w:b/>
          <w:bCs/>
          <w:sz w:val="28"/>
          <w:szCs w:val="28"/>
        </w:rPr>
        <w:t xml:space="preserve"> муниципального района  </w:t>
      </w:r>
      <w:proofErr w:type="spellStart"/>
      <w:r>
        <w:rPr>
          <w:b/>
          <w:bCs/>
          <w:sz w:val="28"/>
          <w:szCs w:val="28"/>
        </w:rPr>
        <w:t>Кинель</w:t>
      </w:r>
      <w:proofErr w:type="spellEnd"/>
      <w:r>
        <w:rPr>
          <w:b/>
          <w:bCs/>
          <w:sz w:val="28"/>
          <w:szCs w:val="28"/>
        </w:rPr>
        <w:t xml:space="preserve">-Черкасский Самарской области на 2024 — 2033 годы» </w:t>
      </w:r>
      <w:r>
        <w:rPr>
          <w:b/>
          <w:bCs/>
          <w:spacing w:val="-2"/>
          <w:sz w:val="28"/>
          <w:szCs w:val="28"/>
        </w:rPr>
        <w:t>]</w:t>
      </w:r>
    </w:p>
    <w:p w:rsidR="007E00DC" w:rsidRDefault="007E00DC">
      <w:pPr>
        <w:jc w:val="both"/>
        <w:rPr>
          <w:b/>
          <w:sz w:val="28"/>
          <w:szCs w:val="28"/>
        </w:rPr>
      </w:pPr>
    </w:p>
    <w:p w:rsidR="007E00DC" w:rsidRDefault="007E00DC">
      <w:pPr>
        <w:jc w:val="both"/>
        <w:rPr>
          <w:b/>
          <w:sz w:val="28"/>
          <w:szCs w:val="28"/>
        </w:rPr>
      </w:pPr>
    </w:p>
    <w:p w:rsidR="007E00DC" w:rsidRDefault="00992ADA">
      <w:pPr>
        <w:pStyle w:val="1"/>
        <w:shd w:val="clear" w:color="auto" w:fill="auto"/>
        <w:spacing w:before="0" w:after="0" w:line="240" w:lineRule="auto"/>
        <w:ind w:left="20" w:right="20" w:firstLine="660"/>
        <w:rPr>
          <w:sz w:val="28"/>
          <w:szCs w:val="28"/>
        </w:rPr>
      </w:pPr>
      <w:r>
        <w:rPr>
          <w:sz w:val="28"/>
          <w:szCs w:val="28"/>
        </w:rPr>
        <w:t xml:space="preserve">Во исполнении положений частей 1,2 статьи 5 Федерального закона от 29.12.2014 г. №456-ФЗ «О внесении изменений в Градостроительный кодекс Российской Федерации и отдельные законодательные акты Российской Федерации, в соответствии с Федеральным </w:t>
      </w:r>
      <w:proofErr w:type="gramStart"/>
      <w:r>
        <w:rPr>
          <w:sz w:val="28"/>
          <w:szCs w:val="28"/>
        </w:rPr>
        <w:t>законом  от</w:t>
      </w:r>
      <w:proofErr w:type="gramEnd"/>
      <w:r>
        <w:rPr>
          <w:sz w:val="28"/>
          <w:szCs w:val="28"/>
        </w:rPr>
        <w:t xml:space="preserve"> 06.10.2003 г. №131 — ФЗ «Об общих принципах организации местного самоуправления в Российской Федерации, </w:t>
      </w:r>
    </w:p>
    <w:p w:rsidR="007E00DC" w:rsidRDefault="00992ADA">
      <w:pPr>
        <w:pStyle w:val="1"/>
        <w:shd w:val="clear" w:color="auto" w:fill="auto"/>
        <w:spacing w:before="0" w:after="0" w:line="240" w:lineRule="auto"/>
        <w:ind w:left="20" w:right="20" w:firstLine="660"/>
        <w:jc w:val="center"/>
      </w:pPr>
      <w:r>
        <w:rPr>
          <w:sz w:val="28"/>
          <w:szCs w:val="28"/>
        </w:rPr>
        <w:t>ПОСТАНОВЛЯЮ:</w:t>
      </w:r>
    </w:p>
    <w:p w:rsidR="007E00DC" w:rsidRDefault="00992ADA">
      <w:pPr>
        <w:pStyle w:val="1"/>
        <w:numPr>
          <w:ilvl w:val="0"/>
          <w:numId w:val="1"/>
        </w:numPr>
        <w:shd w:val="clear" w:color="auto" w:fill="auto"/>
        <w:tabs>
          <w:tab w:val="left" w:pos="726"/>
        </w:tabs>
        <w:spacing w:before="0" w:after="0" w:line="240" w:lineRule="auto"/>
        <w:ind w:left="20" w:right="20" w:firstLine="400"/>
        <w:rPr>
          <w:sz w:val="28"/>
          <w:szCs w:val="28"/>
        </w:rPr>
      </w:pPr>
      <w:r>
        <w:rPr>
          <w:sz w:val="28"/>
          <w:szCs w:val="28"/>
        </w:rPr>
        <w:t xml:space="preserve">Утвердить программу «Комплексного развития транспортной инфраструктуры сельского поселения </w:t>
      </w:r>
      <w:proofErr w:type="spellStart"/>
      <w:r w:rsidR="008347BA">
        <w:rPr>
          <w:sz w:val="28"/>
          <w:szCs w:val="28"/>
        </w:rPr>
        <w:t>Кабановка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 xml:space="preserve">района  </w:t>
      </w:r>
      <w:proofErr w:type="spellStart"/>
      <w:r>
        <w:rPr>
          <w:sz w:val="28"/>
          <w:szCs w:val="28"/>
        </w:rPr>
        <w:t>Кинель</w:t>
      </w:r>
      <w:proofErr w:type="spellEnd"/>
      <w:proofErr w:type="gramEnd"/>
      <w:r>
        <w:rPr>
          <w:sz w:val="28"/>
          <w:szCs w:val="28"/>
        </w:rPr>
        <w:t>-Черкасский Самарской области на 2024 — 2033 годы».</w:t>
      </w:r>
    </w:p>
    <w:p w:rsidR="007E00DC" w:rsidRDefault="00992ADA">
      <w:pPr>
        <w:pStyle w:val="1"/>
        <w:numPr>
          <w:ilvl w:val="0"/>
          <w:numId w:val="1"/>
        </w:numPr>
        <w:shd w:val="clear" w:color="auto" w:fill="auto"/>
        <w:tabs>
          <w:tab w:val="left" w:pos="726"/>
        </w:tabs>
        <w:spacing w:before="0" w:after="0" w:line="240" w:lineRule="auto"/>
        <w:ind w:left="20" w:right="20" w:firstLine="40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Опубликовать настоящее постановление в газете «</w:t>
      </w:r>
      <w:proofErr w:type="spellStart"/>
      <w:r w:rsidR="008347BA">
        <w:rPr>
          <w:sz w:val="28"/>
          <w:szCs w:val="28"/>
        </w:rPr>
        <w:t>Кабановские</w:t>
      </w:r>
      <w:proofErr w:type="spellEnd"/>
      <w:r w:rsidR="008347BA">
        <w:rPr>
          <w:sz w:val="28"/>
          <w:szCs w:val="28"/>
        </w:rPr>
        <w:t xml:space="preserve"> вести</w:t>
      </w:r>
      <w:r>
        <w:rPr>
          <w:sz w:val="28"/>
          <w:szCs w:val="28"/>
        </w:rPr>
        <w:t>»</w:t>
      </w:r>
    </w:p>
    <w:p w:rsidR="007E00DC" w:rsidRDefault="00992ADA">
      <w:pPr>
        <w:pStyle w:val="1"/>
        <w:numPr>
          <w:ilvl w:val="0"/>
          <w:numId w:val="1"/>
        </w:numPr>
        <w:shd w:val="clear" w:color="auto" w:fill="auto"/>
        <w:tabs>
          <w:tab w:val="left" w:pos="721"/>
        </w:tabs>
        <w:spacing w:before="0" w:after="0" w:line="240" w:lineRule="auto"/>
        <w:ind w:left="20" w:right="220" w:firstLine="360"/>
        <w:jc w:val="left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7E00DC" w:rsidRDefault="00992ADA">
      <w:pPr>
        <w:pStyle w:val="1"/>
        <w:keepNext/>
        <w:keepLines/>
        <w:numPr>
          <w:ilvl w:val="0"/>
          <w:numId w:val="1"/>
        </w:numPr>
        <w:shd w:val="clear" w:color="auto" w:fill="auto"/>
        <w:spacing w:before="0" w:after="1042" w:line="240" w:lineRule="auto"/>
        <w:ind w:left="426"/>
        <w:jc w:val="left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7E00DC" w:rsidRDefault="00992ADA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spellStart"/>
      <w:r w:rsidR="008347BA">
        <w:rPr>
          <w:sz w:val="28"/>
          <w:szCs w:val="28"/>
        </w:rPr>
        <w:t>Кабановка</w:t>
      </w:r>
      <w:proofErr w:type="spellEnd"/>
    </w:p>
    <w:p w:rsidR="007E00DC" w:rsidRDefault="00992AD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>-Черкасский</w:t>
      </w:r>
    </w:p>
    <w:p w:rsidR="007E00DC" w:rsidRDefault="00992ADA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</w:t>
      </w:r>
      <w:proofErr w:type="spellStart"/>
      <w:r w:rsidR="008347BA">
        <w:rPr>
          <w:sz w:val="28"/>
          <w:szCs w:val="28"/>
        </w:rPr>
        <w:t>Ю.Г.Шаронов</w:t>
      </w:r>
      <w:proofErr w:type="spellEnd"/>
    </w:p>
    <w:p w:rsidR="007E00DC" w:rsidRDefault="007E00DC"/>
    <w:p w:rsidR="007E00DC" w:rsidRDefault="007E00DC"/>
    <w:p w:rsidR="007E00DC" w:rsidRDefault="007E00DC"/>
    <w:p w:rsidR="007E00DC" w:rsidRDefault="007E00DC"/>
    <w:p w:rsidR="007E00DC" w:rsidRDefault="008347B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Хилковская</w:t>
      </w:r>
      <w:proofErr w:type="spellEnd"/>
      <w:r>
        <w:rPr>
          <w:sz w:val="22"/>
          <w:szCs w:val="22"/>
        </w:rPr>
        <w:t xml:space="preserve"> И.Г.</w:t>
      </w:r>
      <w:r w:rsidR="00992ADA">
        <w:rPr>
          <w:sz w:val="22"/>
          <w:szCs w:val="22"/>
        </w:rPr>
        <w:t xml:space="preserve"> 884660</w:t>
      </w:r>
      <w:r>
        <w:rPr>
          <w:sz w:val="22"/>
          <w:szCs w:val="22"/>
        </w:rPr>
        <w:t>31543</w:t>
      </w:r>
    </w:p>
    <w:sectPr w:rsidR="007E00DC">
      <w:pgSz w:w="11906" w:h="16838"/>
      <w:pgMar w:top="1134" w:right="850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203E0"/>
    <w:multiLevelType w:val="multilevel"/>
    <w:tmpl w:val="A5EAA1C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ar-SA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49513C5"/>
    <w:multiLevelType w:val="multilevel"/>
    <w:tmpl w:val="667E7F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0DC"/>
    <w:rsid w:val="007E00DC"/>
    <w:rsid w:val="008347BA"/>
    <w:rsid w:val="00992ADA"/>
    <w:rsid w:val="00E8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3B2F0-23B0-4902-8D70-8034BD46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B7370F"/>
    <w:rPr>
      <w:color w:val="0000FF"/>
      <w:u w:val="single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eastAsia="ar-SA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qFormat/>
    <w:rsid w:val="00B7370F"/>
    <w:pPr>
      <w:spacing w:beforeAutospacing="1" w:afterAutospacing="1"/>
    </w:p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numbering" w:customStyle="1" w:styleId="WW8Num2">
    <w:name w:val="WW8Num2"/>
    <w:qFormat/>
  </w:style>
  <w:style w:type="paragraph" w:styleId="a9">
    <w:name w:val="Balloon Text"/>
    <w:basedOn w:val="a"/>
    <w:link w:val="aa"/>
    <w:uiPriority w:val="99"/>
    <w:semiHidden/>
    <w:unhideWhenUsed/>
    <w:rsid w:val="00992AD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2A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Администрация</dc:creator>
  <dc:description/>
  <cp:lastModifiedBy>Пользователь Windows</cp:lastModifiedBy>
  <cp:revision>3</cp:revision>
  <cp:lastPrinted>2024-07-17T10:06:00Z</cp:lastPrinted>
  <dcterms:created xsi:type="dcterms:W3CDTF">2024-07-09T12:25:00Z</dcterms:created>
  <dcterms:modified xsi:type="dcterms:W3CDTF">2024-07-17T10:06:00Z</dcterms:modified>
  <dc:language>ru-RU</dc:language>
</cp:coreProperties>
</file>