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042C" w:rsidRPr="006356BB" w:rsidRDefault="003811F5" w:rsidP="0024359F">
      <w:pPr>
        <w:spacing w:line="276" w:lineRule="auto"/>
        <w:jc w:val="center"/>
        <w:rPr>
          <w:b/>
        </w:rPr>
      </w:pPr>
      <w:r>
        <w:rPr>
          <w:b/>
        </w:rPr>
        <w:t xml:space="preserve"> </w:t>
      </w:r>
      <w:r w:rsidR="004E042C" w:rsidRPr="006356BB">
        <w:rPr>
          <w:b/>
        </w:rPr>
        <w:t xml:space="preserve">Годовой отчет о ходе реализации и оценке эффективности реализации муниципальной программы сельского поселения </w:t>
      </w:r>
      <w:r w:rsidR="009B372C" w:rsidRPr="006356BB">
        <w:rPr>
          <w:b/>
        </w:rPr>
        <w:t>Кабановка</w:t>
      </w:r>
    </w:p>
    <w:p w:rsidR="004E042C" w:rsidRPr="006356BB" w:rsidRDefault="009B372C" w:rsidP="0024359F">
      <w:pPr>
        <w:spacing w:line="276" w:lineRule="auto"/>
        <w:jc w:val="center"/>
        <w:rPr>
          <w:b/>
        </w:rPr>
      </w:pPr>
      <w:r w:rsidRPr="006356BB">
        <w:rPr>
          <w:b/>
        </w:rPr>
        <w:t>«Развитие</w:t>
      </w:r>
      <w:r w:rsidR="000F19E8">
        <w:rPr>
          <w:b/>
        </w:rPr>
        <w:t xml:space="preserve"> культуры, молодежной политики, физической культуры и </w:t>
      </w:r>
      <w:r w:rsidRPr="006356BB">
        <w:rPr>
          <w:b/>
        </w:rPr>
        <w:t xml:space="preserve"> спорта на территории сельского поселения Кабановка муниципального района Кинель-Черка</w:t>
      </w:r>
      <w:r w:rsidR="000F19E8">
        <w:rPr>
          <w:b/>
        </w:rPr>
        <w:t>сский С</w:t>
      </w:r>
      <w:r w:rsidR="008F1D7B">
        <w:rPr>
          <w:b/>
        </w:rPr>
        <w:t>амарской области» на 2019 – 2030</w:t>
      </w:r>
      <w:r w:rsidRPr="006356BB">
        <w:rPr>
          <w:b/>
        </w:rPr>
        <w:t xml:space="preserve"> годы</w:t>
      </w:r>
    </w:p>
    <w:p w:rsidR="004E042C" w:rsidRDefault="008F1D7B" w:rsidP="0024359F">
      <w:pPr>
        <w:spacing w:line="276" w:lineRule="auto"/>
        <w:jc w:val="center"/>
        <w:rPr>
          <w:b/>
        </w:rPr>
      </w:pPr>
      <w:r>
        <w:rPr>
          <w:b/>
        </w:rPr>
        <w:t>за 2025</w:t>
      </w:r>
      <w:r w:rsidR="004E042C" w:rsidRPr="006356BB">
        <w:rPr>
          <w:b/>
        </w:rPr>
        <w:t xml:space="preserve"> год</w:t>
      </w:r>
    </w:p>
    <w:p w:rsidR="00F5066A" w:rsidRPr="006356BB" w:rsidRDefault="00F5066A" w:rsidP="0024359F">
      <w:pPr>
        <w:spacing w:line="276" w:lineRule="auto"/>
        <w:jc w:val="center"/>
        <w:rPr>
          <w:b/>
        </w:rPr>
      </w:pPr>
    </w:p>
    <w:p w:rsidR="00D402F5" w:rsidRPr="009A3488" w:rsidRDefault="00D402F5" w:rsidP="0024359F">
      <w:pPr>
        <w:spacing w:line="276" w:lineRule="auto"/>
        <w:rPr>
          <w:b/>
        </w:rPr>
      </w:pPr>
      <w:r w:rsidRPr="009A3488">
        <w:rPr>
          <w:b/>
        </w:rPr>
        <w:t xml:space="preserve">          1.Наименование муниципальной программы (подпрограммы, иной программы, входящих в состав муниципальной программы):</w:t>
      </w:r>
    </w:p>
    <w:p w:rsidR="004E042C" w:rsidRDefault="004E042C" w:rsidP="0024359F">
      <w:pPr>
        <w:spacing w:line="276" w:lineRule="auto"/>
        <w:ind w:firstLine="708"/>
      </w:pPr>
      <w:r w:rsidRPr="00915A02">
        <w:t xml:space="preserve">Муниципальная программа сельского поселения </w:t>
      </w:r>
      <w:r w:rsidR="009B372C">
        <w:t>Кабановка</w:t>
      </w:r>
      <w:r w:rsidRPr="00915A02">
        <w:t xml:space="preserve"> Самарской области </w:t>
      </w:r>
      <w:r w:rsidR="000F19E8" w:rsidRPr="000F19E8">
        <w:t>«Развитие культуры, молодежной п</w:t>
      </w:r>
      <w:r w:rsidR="00D33527">
        <w:t xml:space="preserve">олитики, физической культуры и </w:t>
      </w:r>
      <w:r w:rsidR="000F19E8" w:rsidRPr="000F19E8">
        <w:t>спорта на территории сельского поселения Кабановка муниципального района Кинель-Черкасский С</w:t>
      </w:r>
      <w:r w:rsidR="008F1D7B">
        <w:t>амарской области» на 2019 – 2030</w:t>
      </w:r>
      <w:r w:rsidR="000F19E8" w:rsidRPr="000F19E8">
        <w:t xml:space="preserve"> годы</w:t>
      </w:r>
      <w:r w:rsidR="00915A02">
        <w:t xml:space="preserve"> </w:t>
      </w:r>
      <w:r>
        <w:t>(далее-муниципальная программа)</w:t>
      </w:r>
      <w:r w:rsidR="000F19E8">
        <w:t xml:space="preserve"> утверждена постановлением Администрации</w:t>
      </w:r>
      <w:r>
        <w:t xml:space="preserve"> сельского посел</w:t>
      </w:r>
      <w:r w:rsidR="00915A02">
        <w:t xml:space="preserve">ения </w:t>
      </w:r>
      <w:r w:rsidR="009B372C">
        <w:t>Кабановка</w:t>
      </w:r>
      <w:r w:rsidR="00915A02">
        <w:t xml:space="preserve"> от </w:t>
      </w:r>
      <w:r w:rsidR="000F19E8">
        <w:t>25</w:t>
      </w:r>
      <w:r w:rsidR="00915A02">
        <w:t>.0</w:t>
      </w:r>
      <w:r w:rsidR="000F19E8">
        <w:t>4.2018 № 5</w:t>
      </w:r>
      <w:r w:rsidR="009B372C">
        <w:t>2</w:t>
      </w:r>
      <w:r>
        <w:t>.</w:t>
      </w:r>
    </w:p>
    <w:p w:rsidR="009A3488" w:rsidRDefault="009A3488" w:rsidP="0024359F">
      <w:pPr>
        <w:spacing w:line="276" w:lineRule="auto"/>
        <w:ind w:firstLine="708"/>
      </w:pPr>
    </w:p>
    <w:p w:rsidR="00D402F5" w:rsidRPr="009A3488" w:rsidRDefault="00D402F5" w:rsidP="0024359F">
      <w:pPr>
        <w:spacing w:line="276" w:lineRule="auto"/>
        <w:ind w:firstLine="708"/>
        <w:rPr>
          <w:b/>
        </w:rPr>
      </w:pPr>
      <w:r w:rsidRPr="009A3488">
        <w:rPr>
          <w:b/>
        </w:rPr>
        <w:t>2.Цели и задачи муниципальной программы (подпрограммы, иной программы, входящих в состав муниципальной программы):</w:t>
      </w:r>
    </w:p>
    <w:p w:rsidR="000F19E8" w:rsidRDefault="004E042C" w:rsidP="0024359F">
      <w:pPr>
        <w:spacing w:line="276" w:lineRule="auto"/>
        <w:ind w:firstLine="708"/>
      </w:pPr>
      <w:r>
        <w:t xml:space="preserve">Целью муниципальной программы </w:t>
      </w:r>
      <w:r w:rsidRPr="00915A02">
        <w:t xml:space="preserve">является </w:t>
      </w:r>
      <w:r w:rsidR="00DF6C20">
        <w:t>п</w:t>
      </w:r>
      <w:r w:rsidR="000F19E8" w:rsidRPr="000F19E8">
        <w:t>овышение эффективности муниципальной политики в сферах культуры, молодежной политики, физической культуры и спорта на территории сельского поселения Кабановка муниципального района Кинель-Черкасский Самарской области, создание благоприятных условий для их устойчивого развития</w:t>
      </w:r>
      <w:r w:rsidR="000F19E8">
        <w:t>.</w:t>
      </w:r>
    </w:p>
    <w:p w:rsidR="009B372C" w:rsidRDefault="004E042C" w:rsidP="0024359F">
      <w:pPr>
        <w:spacing w:line="276" w:lineRule="auto"/>
        <w:ind w:firstLine="708"/>
        <w:rPr>
          <w:bCs/>
        </w:rPr>
      </w:pPr>
      <w:r w:rsidRPr="00915A02">
        <w:rPr>
          <w:bCs/>
        </w:rPr>
        <w:t xml:space="preserve">Для достижения поставленной цели </w:t>
      </w:r>
      <w:r w:rsidR="00915A02" w:rsidRPr="00915A02">
        <w:rPr>
          <w:bCs/>
        </w:rPr>
        <w:t xml:space="preserve">необходимо </w:t>
      </w:r>
      <w:r w:rsidR="00915A02">
        <w:rPr>
          <w:bCs/>
        </w:rPr>
        <w:t xml:space="preserve">выполнить </w:t>
      </w:r>
      <w:r w:rsidR="009B372C">
        <w:rPr>
          <w:bCs/>
        </w:rPr>
        <w:t xml:space="preserve">следующие </w:t>
      </w:r>
      <w:r w:rsidR="00915A02">
        <w:rPr>
          <w:bCs/>
        </w:rPr>
        <w:t>задач</w:t>
      </w:r>
      <w:r w:rsidR="009B372C">
        <w:rPr>
          <w:bCs/>
        </w:rPr>
        <w:t>и:</w:t>
      </w:r>
    </w:p>
    <w:p w:rsidR="000F19E8" w:rsidRPr="000F19E8" w:rsidRDefault="000F19E8" w:rsidP="0024359F">
      <w:pPr>
        <w:spacing w:line="276" w:lineRule="auto"/>
        <w:ind w:firstLine="708"/>
        <w:rPr>
          <w:bCs/>
        </w:rPr>
      </w:pPr>
      <w:r w:rsidRPr="000F19E8">
        <w:rPr>
          <w:bCs/>
        </w:rPr>
        <w:t>- создание условий для организации досуга и обеспечения жителей сельского поселени</w:t>
      </w:r>
      <w:r w:rsidR="000C755A">
        <w:rPr>
          <w:bCs/>
        </w:rPr>
        <w:t xml:space="preserve">я услугами организаций культуры, </w:t>
      </w:r>
      <w:r w:rsidRPr="000F19E8">
        <w:rPr>
          <w:bCs/>
        </w:rPr>
        <w:t>организация библиотечного обслуживания населения, комплектование и обеспечение сохранности библиотечных фондо</w:t>
      </w:r>
      <w:r w:rsidR="000C755A">
        <w:rPr>
          <w:bCs/>
        </w:rPr>
        <w:t>в библиотек сельского поселения,</w:t>
      </w:r>
      <w:r w:rsidRPr="000F19E8">
        <w:rPr>
          <w:bCs/>
        </w:rPr>
        <w:t xml:space="preserve"> сохранение, использование и популяризация объектов культурного наследия (памятников истории и культуры), находящихся в собственности сельского поселения, охрана объектов культурного наследия (памятников истории и культуры) местного (муниципального) значения, расположенных на</w:t>
      </w:r>
      <w:r w:rsidR="000C755A">
        <w:rPr>
          <w:bCs/>
        </w:rPr>
        <w:t xml:space="preserve"> территории сельского поселения,</w:t>
      </w:r>
      <w:r w:rsidRPr="000F19E8">
        <w:rPr>
          <w:bCs/>
        </w:rPr>
        <w:t xml:space="preserve"> создание условий для развития местного традиционного народного художественного творчества, участие в сохранении, возрождении и развитии народных художественных промыслов в сельском поселении;</w:t>
      </w:r>
    </w:p>
    <w:p w:rsidR="000F19E8" w:rsidRPr="000F19E8" w:rsidRDefault="000F19E8" w:rsidP="0024359F">
      <w:pPr>
        <w:spacing w:line="276" w:lineRule="auto"/>
        <w:ind w:firstLine="708"/>
        <w:rPr>
          <w:bCs/>
        </w:rPr>
      </w:pPr>
      <w:r w:rsidRPr="000F19E8">
        <w:rPr>
          <w:bCs/>
        </w:rPr>
        <w:t>- обеспечение условий для развития на территории сельского поселения физической культуры и массового спорта, организация проведения официальных физкультурно-оздоровительных и спортивных мероприятий сельского поселения;</w:t>
      </w:r>
    </w:p>
    <w:p w:rsidR="003F7E16" w:rsidRDefault="000F19E8" w:rsidP="0024359F">
      <w:pPr>
        <w:spacing w:line="276" w:lineRule="auto"/>
        <w:ind w:firstLine="708"/>
        <w:rPr>
          <w:bCs/>
        </w:rPr>
      </w:pPr>
      <w:r w:rsidRPr="000F19E8">
        <w:rPr>
          <w:bCs/>
        </w:rPr>
        <w:lastRenderedPageBreak/>
        <w:t>- организация и осуществление мероприятий по работе с детьми и молодежью в сельском поселении</w:t>
      </w:r>
      <w:r w:rsidR="00D402F5">
        <w:rPr>
          <w:bCs/>
        </w:rPr>
        <w:t>.</w:t>
      </w:r>
      <w:r w:rsidRPr="000F19E8">
        <w:rPr>
          <w:bCs/>
        </w:rPr>
        <w:t xml:space="preserve"> </w:t>
      </w:r>
    </w:p>
    <w:p w:rsidR="009A3488" w:rsidRDefault="009A3488" w:rsidP="0024359F">
      <w:pPr>
        <w:spacing w:line="276" w:lineRule="auto"/>
        <w:ind w:firstLine="708"/>
        <w:rPr>
          <w:bCs/>
        </w:rPr>
      </w:pPr>
    </w:p>
    <w:p w:rsidR="00D402F5" w:rsidRDefault="00D402F5" w:rsidP="0024359F">
      <w:pPr>
        <w:spacing w:line="276" w:lineRule="auto"/>
        <w:ind w:firstLine="708"/>
        <w:rPr>
          <w:b/>
          <w:bCs/>
        </w:rPr>
      </w:pPr>
      <w:r w:rsidRPr="009A3488">
        <w:rPr>
          <w:b/>
          <w:bCs/>
        </w:rPr>
        <w:t>3.Оценка результативности и эффективности реализации муниципальной программы (подпрограммы, иной программы, входящих в состав муниципальной программы):</w:t>
      </w:r>
    </w:p>
    <w:p w:rsidR="007B2E4A" w:rsidRPr="009A3488" w:rsidRDefault="007B2E4A" w:rsidP="0024359F">
      <w:pPr>
        <w:spacing w:line="276" w:lineRule="auto"/>
        <w:ind w:firstLine="708"/>
        <w:rPr>
          <w:b/>
          <w:bCs/>
        </w:rPr>
      </w:pPr>
    </w:p>
    <w:p w:rsidR="00D402F5" w:rsidRPr="009A3488" w:rsidRDefault="00D402F5" w:rsidP="0024359F">
      <w:pPr>
        <w:spacing w:line="276" w:lineRule="auto"/>
        <w:ind w:firstLine="708"/>
        <w:rPr>
          <w:b/>
          <w:bCs/>
        </w:rPr>
      </w:pPr>
      <w:r w:rsidRPr="009A3488">
        <w:rPr>
          <w:b/>
          <w:bCs/>
        </w:rPr>
        <w:t>3.1. Конкретные результаты, достигнутые за отчетный период.</w:t>
      </w:r>
    </w:p>
    <w:p w:rsidR="0024359F" w:rsidRDefault="0024359F" w:rsidP="0024359F">
      <w:pPr>
        <w:suppressAutoHyphens/>
        <w:spacing w:line="276" w:lineRule="auto"/>
        <w:ind w:firstLine="425"/>
        <w:rPr>
          <w:bCs/>
          <w:szCs w:val="24"/>
          <w:lang w:eastAsia="ar-SA"/>
        </w:rPr>
      </w:pPr>
      <w:r>
        <w:rPr>
          <w:szCs w:val="28"/>
        </w:rPr>
        <w:t xml:space="preserve">Основные направления деятельности учреждений </w:t>
      </w:r>
      <w:r w:rsidRPr="0024359F">
        <w:rPr>
          <w:szCs w:val="28"/>
        </w:rPr>
        <w:t>культуры</w:t>
      </w:r>
      <w:r>
        <w:rPr>
          <w:b/>
          <w:szCs w:val="28"/>
        </w:rPr>
        <w:t xml:space="preserve"> </w:t>
      </w:r>
      <w:r>
        <w:rPr>
          <w:szCs w:val="28"/>
        </w:rPr>
        <w:t>сельского поселения</w:t>
      </w:r>
      <w:r>
        <w:rPr>
          <w:b/>
          <w:szCs w:val="28"/>
        </w:rPr>
        <w:t xml:space="preserve"> </w:t>
      </w:r>
      <w:r>
        <w:rPr>
          <w:szCs w:val="28"/>
        </w:rPr>
        <w:t>Кабановка направлены на совершенствование социально-культурной и досуговой деятельности, предоставление населению услуг развлекательного характера, создание условий для занятий художественным творчеством, развитие клубных формирований и любительских объединений.</w:t>
      </w:r>
    </w:p>
    <w:p w:rsidR="0024359F" w:rsidRDefault="0024359F" w:rsidP="0024359F">
      <w:pPr>
        <w:spacing w:line="276" w:lineRule="auto"/>
        <w:rPr>
          <w:bCs/>
          <w:szCs w:val="24"/>
          <w:lang w:eastAsia="ar-SA"/>
        </w:rPr>
      </w:pPr>
      <w:r>
        <w:rPr>
          <w:bCs/>
          <w:szCs w:val="24"/>
          <w:lang w:eastAsia="ar-SA"/>
        </w:rPr>
        <w:t xml:space="preserve">    </w:t>
      </w:r>
      <w:r>
        <w:rPr>
          <w:szCs w:val="28"/>
        </w:rPr>
        <w:t xml:space="preserve">     Сеть учреждений культуры сельского поселе</w:t>
      </w:r>
      <w:r w:rsidR="007B2E4A">
        <w:rPr>
          <w:szCs w:val="28"/>
        </w:rPr>
        <w:t>ния представлена 2 учреждениями</w:t>
      </w:r>
      <w:r w:rsidR="00AC618D">
        <w:rPr>
          <w:szCs w:val="28"/>
        </w:rPr>
        <w:t xml:space="preserve"> культурно-досугового типа и </w:t>
      </w:r>
      <w:r>
        <w:rPr>
          <w:szCs w:val="28"/>
        </w:rPr>
        <w:t>2 библиотеками.</w:t>
      </w:r>
      <w:r>
        <w:rPr>
          <w:bCs/>
          <w:szCs w:val="24"/>
          <w:lang w:eastAsia="ar-SA"/>
        </w:rPr>
        <w:t xml:space="preserve">  </w:t>
      </w:r>
    </w:p>
    <w:p w:rsidR="0024359F" w:rsidRPr="00BB68E1" w:rsidRDefault="0024359F" w:rsidP="0024359F">
      <w:pPr>
        <w:spacing w:line="276" w:lineRule="auto"/>
        <w:rPr>
          <w:bCs/>
          <w:szCs w:val="24"/>
          <w:lang w:eastAsia="ar-SA"/>
        </w:rPr>
      </w:pPr>
      <w:r>
        <w:rPr>
          <w:bCs/>
          <w:szCs w:val="24"/>
          <w:lang w:eastAsia="ar-SA"/>
        </w:rPr>
        <w:t xml:space="preserve">          На базе культурно-досуговых учреждений в отчетном периоде действовало 8 клубных формирований. Участниками самодеятельных народных творческих коллективов и любительских объединений стало 85</w:t>
      </w:r>
      <w:r w:rsidR="007B2E4A">
        <w:rPr>
          <w:bCs/>
          <w:szCs w:val="24"/>
          <w:lang w:eastAsia="ar-SA"/>
        </w:rPr>
        <w:t xml:space="preserve"> </w:t>
      </w:r>
      <w:r>
        <w:rPr>
          <w:bCs/>
          <w:szCs w:val="24"/>
          <w:lang w:eastAsia="ar-SA"/>
        </w:rPr>
        <w:t xml:space="preserve">человек.           </w:t>
      </w:r>
    </w:p>
    <w:p w:rsidR="0024359F" w:rsidRDefault="0024359F" w:rsidP="0024359F">
      <w:pPr>
        <w:tabs>
          <w:tab w:val="left" w:pos="10205"/>
        </w:tabs>
        <w:spacing w:line="276" w:lineRule="auto"/>
        <w:ind w:right="-1"/>
        <w:rPr>
          <w:szCs w:val="28"/>
        </w:rPr>
      </w:pPr>
      <w:r>
        <w:rPr>
          <w:szCs w:val="28"/>
        </w:rPr>
        <w:t xml:space="preserve">       </w:t>
      </w:r>
      <w:r w:rsidRPr="00A10AE8">
        <w:rPr>
          <w:szCs w:val="28"/>
        </w:rPr>
        <w:t xml:space="preserve"> </w:t>
      </w:r>
      <w:r>
        <w:rPr>
          <w:szCs w:val="28"/>
        </w:rPr>
        <w:t xml:space="preserve">  </w:t>
      </w:r>
      <w:r w:rsidRPr="00A10AE8">
        <w:rPr>
          <w:szCs w:val="28"/>
        </w:rPr>
        <w:t>За 20</w:t>
      </w:r>
      <w:r w:rsidR="008F1D7B">
        <w:rPr>
          <w:szCs w:val="28"/>
        </w:rPr>
        <w:t>25</w:t>
      </w:r>
      <w:r>
        <w:rPr>
          <w:szCs w:val="28"/>
        </w:rPr>
        <w:t xml:space="preserve"> год</w:t>
      </w:r>
      <w:r w:rsidRPr="00A10AE8">
        <w:rPr>
          <w:szCs w:val="28"/>
        </w:rPr>
        <w:t xml:space="preserve"> проведено </w:t>
      </w:r>
      <w:r w:rsidR="00AC618D">
        <w:rPr>
          <w:szCs w:val="28"/>
        </w:rPr>
        <w:t>207</w:t>
      </w:r>
      <w:r>
        <w:rPr>
          <w:szCs w:val="28"/>
        </w:rPr>
        <w:t xml:space="preserve"> </w:t>
      </w:r>
      <w:r w:rsidRPr="00A10AE8">
        <w:rPr>
          <w:szCs w:val="28"/>
        </w:rPr>
        <w:t>культурно-досугов</w:t>
      </w:r>
      <w:r w:rsidR="00AC618D">
        <w:rPr>
          <w:szCs w:val="28"/>
        </w:rPr>
        <w:t>ых мероприятий (за 2024 год - 200</w:t>
      </w:r>
      <w:r w:rsidR="007B2E4A">
        <w:rPr>
          <w:szCs w:val="28"/>
        </w:rPr>
        <w:t xml:space="preserve"> </w:t>
      </w:r>
      <w:r>
        <w:rPr>
          <w:szCs w:val="28"/>
        </w:rPr>
        <w:t>культурно-досуговых мероприятий)</w:t>
      </w:r>
      <w:r w:rsidRPr="00A10AE8">
        <w:rPr>
          <w:szCs w:val="28"/>
        </w:rPr>
        <w:t xml:space="preserve">, в которых приняли участие свыше </w:t>
      </w:r>
      <w:r w:rsidR="00AC618D">
        <w:rPr>
          <w:szCs w:val="28"/>
        </w:rPr>
        <w:t>11,9</w:t>
      </w:r>
      <w:r w:rsidRPr="00A10AE8">
        <w:rPr>
          <w:szCs w:val="28"/>
        </w:rPr>
        <w:t xml:space="preserve"> тыс. человек</w:t>
      </w:r>
      <w:r w:rsidR="00AC618D">
        <w:rPr>
          <w:szCs w:val="28"/>
        </w:rPr>
        <w:t xml:space="preserve"> (11,6</w:t>
      </w:r>
      <w:r>
        <w:rPr>
          <w:szCs w:val="28"/>
        </w:rPr>
        <w:t xml:space="preserve"> тыс. человек).</w:t>
      </w:r>
    </w:p>
    <w:p w:rsidR="0024359F" w:rsidRPr="001B2672" w:rsidRDefault="0024359F" w:rsidP="0024359F">
      <w:pPr>
        <w:tabs>
          <w:tab w:val="left" w:pos="10205"/>
        </w:tabs>
        <w:spacing w:line="276" w:lineRule="auto"/>
        <w:ind w:right="-1"/>
        <w:rPr>
          <w:szCs w:val="28"/>
        </w:rPr>
      </w:pPr>
      <w:r>
        <w:rPr>
          <w:szCs w:val="28"/>
        </w:rPr>
        <w:t xml:space="preserve">          </w:t>
      </w:r>
      <w:r w:rsidRPr="001B2672">
        <w:rPr>
          <w:szCs w:val="28"/>
        </w:rPr>
        <w:t xml:space="preserve">В </w:t>
      </w:r>
      <w:r w:rsidRPr="0024359F">
        <w:rPr>
          <w:szCs w:val="28"/>
        </w:rPr>
        <w:t>библиотеках</w:t>
      </w:r>
      <w:r w:rsidRPr="001B2672">
        <w:rPr>
          <w:szCs w:val="28"/>
        </w:rPr>
        <w:t xml:space="preserve"> сельского поселения </w:t>
      </w:r>
      <w:r>
        <w:rPr>
          <w:szCs w:val="28"/>
        </w:rPr>
        <w:t>Кабановка</w:t>
      </w:r>
      <w:r w:rsidRPr="001B2672">
        <w:rPr>
          <w:szCs w:val="28"/>
        </w:rPr>
        <w:t xml:space="preserve"> проводились мероприятия, посвящённые календарным знаменательным событиям, литературным датам и юбилеям этого года, конкурсы поэтического мастерства, викторины, семинары, выставки прикладного искусства среди читателей и пользователей библиотеки.</w:t>
      </w:r>
    </w:p>
    <w:p w:rsidR="0024359F" w:rsidRDefault="0024359F" w:rsidP="0024359F">
      <w:pPr>
        <w:spacing w:line="276" w:lineRule="auto"/>
        <w:rPr>
          <w:szCs w:val="28"/>
        </w:rPr>
      </w:pPr>
      <w:r>
        <w:rPr>
          <w:szCs w:val="28"/>
        </w:rPr>
        <w:t xml:space="preserve">         </w:t>
      </w:r>
      <w:r w:rsidRPr="001B2672">
        <w:rPr>
          <w:szCs w:val="28"/>
        </w:rPr>
        <w:t>Основными направлениями работы библиотек являются: продвижение книги и чтения среди различных категорий населения, обеспечение свободного доступа пользователей к информационным ресурсам, организация и проведение культурно-просветительских мероприятий.</w:t>
      </w:r>
    </w:p>
    <w:p w:rsidR="009121D1" w:rsidRDefault="009121D1" w:rsidP="0024359F">
      <w:pPr>
        <w:spacing w:line="276" w:lineRule="auto"/>
        <w:jc w:val="center"/>
        <w:rPr>
          <w:b/>
          <w:szCs w:val="28"/>
        </w:rPr>
      </w:pPr>
    </w:p>
    <w:p w:rsidR="003552C4" w:rsidRPr="009121D1" w:rsidRDefault="003552C4" w:rsidP="003552C4">
      <w:pPr>
        <w:jc w:val="center"/>
        <w:rPr>
          <w:b/>
          <w:szCs w:val="28"/>
        </w:rPr>
      </w:pPr>
      <w:r w:rsidRPr="009121D1">
        <w:rPr>
          <w:b/>
          <w:szCs w:val="28"/>
        </w:rPr>
        <w:t>3.2. Информация о результатах достижения значений показателей (индикаторов)</w:t>
      </w:r>
      <w:r w:rsidR="00264C18">
        <w:rPr>
          <w:b/>
          <w:szCs w:val="28"/>
        </w:rPr>
        <w:t xml:space="preserve"> мун</w:t>
      </w:r>
      <w:r w:rsidR="00AC618D">
        <w:rPr>
          <w:b/>
          <w:szCs w:val="28"/>
        </w:rPr>
        <w:t>иципальной программы за 2025</w:t>
      </w:r>
      <w:r w:rsidRPr="009121D1">
        <w:rPr>
          <w:b/>
          <w:szCs w:val="28"/>
        </w:rPr>
        <w:t xml:space="preserve"> год</w:t>
      </w:r>
    </w:p>
    <w:p w:rsidR="007B2E4A" w:rsidRDefault="007B2E4A" w:rsidP="006356BB">
      <w:pPr>
        <w:jc w:val="center"/>
        <w:rPr>
          <w:sz w:val="24"/>
          <w:szCs w:val="24"/>
        </w:rPr>
      </w:pPr>
    </w:p>
    <w:p w:rsidR="004E042C" w:rsidRDefault="004E042C" w:rsidP="006356BB">
      <w:pPr>
        <w:jc w:val="center"/>
        <w:rPr>
          <w:sz w:val="24"/>
          <w:szCs w:val="24"/>
        </w:rPr>
      </w:pPr>
      <w:r>
        <w:rPr>
          <w:sz w:val="24"/>
          <w:szCs w:val="24"/>
        </w:rPr>
        <w:t>Информация о результатах достижения значений показателей (индикаторов</w:t>
      </w:r>
      <w:r w:rsidR="005B4A8D">
        <w:rPr>
          <w:sz w:val="24"/>
          <w:szCs w:val="24"/>
        </w:rPr>
        <w:t>)</w:t>
      </w:r>
      <w:r w:rsidR="00AC618D">
        <w:rPr>
          <w:sz w:val="24"/>
          <w:szCs w:val="24"/>
        </w:rPr>
        <w:t xml:space="preserve"> муниципальной программы за 2025</w:t>
      </w:r>
      <w:r>
        <w:rPr>
          <w:sz w:val="24"/>
          <w:szCs w:val="24"/>
        </w:rPr>
        <w:t xml:space="preserve"> год.</w:t>
      </w:r>
    </w:p>
    <w:p w:rsidR="007B2E4A" w:rsidRDefault="007B2E4A" w:rsidP="006356BB">
      <w:pPr>
        <w:jc w:val="center"/>
        <w:rPr>
          <w:sz w:val="24"/>
          <w:szCs w:val="24"/>
        </w:rPr>
      </w:pPr>
    </w:p>
    <w:p w:rsidR="007B2E4A" w:rsidRDefault="007B2E4A" w:rsidP="007B2E4A">
      <w:pPr>
        <w:jc w:val="right"/>
        <w:rPr>
          <w:sz w:val="24"/>
          <w:szCs w:val="24"/>
        </w:rPr>
      </w:pPr>
      <w:r w:rsidRPr="007B2E4A">
        <w:rPr>
          <w:sz w:val="24"/>
          <w:szCs w:val="24"/>
        </w:rPr>
        <w:t>Таблица 1</w:t>
      </w:r>
    </w:p>
    <w:tbl>
      <w:tblPr>
        <w:tblW w:w="100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5"/>
        <w:gridCol w:w="2264"/>
        <w:gridCol w:w="776"/>
        <w:gridCol w:w="1063"/>
        <w:gridCol w:w="1471"/>
        <w:gridCol w:w="2106"/>
        <w:gridCol w:w="1915"/>
      </w:tblGrid>
      <w:tr w:rsidR="00AC618D" w:rsidRPr="00D048DB" w:rsidTr="00D37961">
        <w:trPr>
          <w:trHeight w:val="2550"/>
          <w:jc w:val="center"/>
        </w:trPr>
        <w:tc>
          <w:tcPr>
            <w:tcW w:w="4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18D" w:rsidRPr="00D048DB" w:rsidRDefault="00AC618D" w:rsidP="00B418FB">
            <w:pPr>
              <w:ind w:left="-58" w:right="-26"/>
              <w:jc w:val="center"/>
              <w:rPr>
                <w:sz w:val="18"/>
                <w:szCs w:val="18"/>
                <w:lang w:eastAsia="en-US"/>
              </w:rPr>
            </w:pPr>
            <w:r w:rsidRPr="00D048DB">
              <w:rPr>
                <w:sz w:val="18"/>
                <w:szCs w:val="18"/>
                <w:lang w:eastAsia="en-US"/>
              </w:rPr>
              <w:lastRenderedPageBreak/>
              <w:t>№ п/п</w:t>
            </w:r>
          </w:p>
        </w:tc>
        <w:tc>
          <w:tcPr>
            <w:tcW w:w="22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18D" w:rsidRPr="00D048DB" w:rsidRDefault="00AC618D" w:rsidP="00B418FB">
            <w:pPr>
              <w:jc w:val="center"/>
              <w:rPr>
                <w:sz w:val="18"/>
                <w:szCs w:val="18"/>
                <w:lang w:eastAsia="en-US"/>
              </w:rPr>
            </w:pPr>
            <w:r w:rsidRPr="00D048DB">
              <w:rPr>
                <w:sz w:val="18"/>
                <w:szCs w:val="18"/>
                <w:lang w:eastAsia="en-US"/>
              </w:rPr>
              <w:t>Наименование показателя (индикатора)</w:t>
            </w:r>
          </w:p>
        </w:tc>
        <w:tc>
          <w:tcPr>
            <w:tcW w:w="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18D" w:rsidRPr="00D048DB" w:rsidRDefault="00AC618D" w:rsidP="00B418FB">
            <w:pPr>
              <w:jc w:val="center"/>
              <w:rPr>
                <w:sz w:val="18"/>
                <w:szCs w:val="18"/>
                <w:lang w:eastAsia="en-US"/>
              </w:rPr>
            </w:pPr>
            <w:r w:rsidRPr="00D048DB">
              <w:rPr>
                <w:sz w:val="18"/>
                <w:szCs w:val="18"/>
                <w:lang w:eastAsia="en-US"/>
              </w:rPr>
              <w:t>Ед</w:t>
            </w:r>
            <w:r w:rsidRPr="00D048DB">
              <w:rPr>
                <w:sz w:val="18"/>
                <w:szCs w:val="18"/>
                <w:lang w:val="en-US" w:eastAsia="en-US"/>
              </w:rPr>
              <w:t xml:space="preserve">. </w:t>
            </w:r>
            <w:r w:rsidRPr="00D048DB">
              <w:rPr>
                <w:sz w:val="18"/>
                <w:szCs w:val="18"/>
                <w:lang w:eastAsia="en-US"/>
              </w:rPr>
              <w:t>изм</w:t>
            </w:r>
            <w:r w:rsidRPr="00D048DB">
              <w:rPr>
                <w:sz w:val="18"/>
                <w:szCs w:val="18"/>
                <w:lang w:val="en-US" w:eastAsia="en-US"/>
              </w:rPr>
              <w:t>.</w:t>
            </w:r>
          </w:p>
        </w:tc>
        <w:tc>
          <w:tcPr>
            <w:tcW w:w="2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18D" w:rsidRPr="00D048DB" w:rsidRDefault="00AC618D" w:rsidP="00B418FB">
            <w:pPr>
              <w:jc w:val="center"/>
              <w:rPr>
                <w:sz w:val="18"/>
                <w:szCs w:val="18"/>
                <w:lang w:eastAsia="en-US"/>
              </w:rPr>
            </w:pPr>
            <w:r w:rsidRPr="00D048DB">
              <w:rPr>
                <w:sz w:val="18"/>
                <w:szCs w:val="18"/>
                <w:lang w:eastAsia="en-US"/>
              </w:rPr>
              <w:t>Значения показателей (индикаторов) муниципальной программы (подпрограммы, иной программы, входящих в состав муниципальной программы)</w:t>
            </w:r>
          </w:p>
        </w:tc>
        <w:tc>
          <w:tcPr>
            <w:tcW w:w="2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18D" w:rsidRPr="00D048DB" w:rsidRDefault="00AC618D" w:rsidP="00B418FB">
            <w:pPr>
              <w:jc w:val="center"/>
              <w:rPr>
                <w:sz w:val="18"/>
                <w:szCs w:val="18"/>
                <w:lang w:eastAsia="en-US"/>
              </w:rPr>
            </w:pPr>
            <w:r w:rsidRPr="00D048DB">
              <w:rPr>
                <w:sz w:val="18"/>
                <w:szCs w:val="18"/>
                <w:lang w:eastAsia="en-US"/>
              </w:rPr>
              <w:t xml:space="preserve">Степень достижения значений показателей (индикаторов) муниципальной программы (подпрограммы, иной программы, входящих в состав муниципальной программы),% </w:t>
            </w:r>
          </w:p>
        </w:tc>
        <w:tc>
          <w:tcPr>
            <w:tcW w:w="19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18D" w:rsidRPr="00D048DB" w:rsidRDefault="00AC618D" w:rsidP="00B418FB">
            <w:pPr>
              <w:jc w:val="center"/>
              <w:rPr>
                <w:sz w:val="18"/>
                <w:szCs w:val="18"/>
                <w:lang w:eastAsia="en-US"/>
              </w:rPr>
            </w:pPr>
            <w:r w:rsidRPr="00D048DB">
              <w:rPr>
                <w:sz w:val="18"/>
                <w:szCs w:val="18"/>
                <w:lang w:eastAsia="en-US"/>
              </w:rPr>
              <w:t>Источник информации для оценки достижений значений показателей (индикаторов), причины отклонений фактически достигнутых значений показателей (индикаторов) от их плановых значений</w:t>
            </w:r>
          </w:p>
        </w:tc>
      </w:tr>
      <w:tr w:rsidR="00AC618D" w:rsidRPr="00D048DB" w:rsidTr="00D37961">
        <w:trPr>
          <w:jc w:val="center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618D" w:rsidRPr="00D048DB" w:rsidRDefault="00AC618D" w:rsidP="00B418FB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2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618D" w:rsidRPr="00D048DB" w:rsidRDefault="00AC618D" w:rsidP="00B418FB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618D" w:rsidRPr="00D048DB" w:rsidRDefault="00AC618D" w:rsidP="00B418FB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18D" w:rsidRPr="00D048DB" w:rsidRDefault="00AC618D" w:rsidP="00B418FB">
            <w:pPr>
              <w:ind w:left="-143" w:right="-144"/>
              <w:jc w:val="center"/>
              <w:rPr>
                <w:sz w:val="18"/>
                <w:szCs w:val="18"/>
                <w:lang w:eastAsia="en-US"/>
              </w:rPr>
            </w:pPr>
            <w:r w:rsidRPr="00D048DB">
              <w:rPr>
                <w:sz w:val="18"/>
                <w:szCs w:val="18"/>
                <w:lang w:eastAsia="en-US"/>
              </w:rPr>
              <w:t>плановые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18D" w:rsidRPr="00D048DB" w:rsidRDefault="00AC618D" w:rsidP="00B418FB">
            <w:pPr>
              <w:ind w:left="-54" w:right="-19"/>
              <w:jc w:val="center"/>
              <w:rPr>
                <w:sz w:val="18"/>
                <w:szCs w:val="18"/>
                <w:lang w:eastAsia="en-US"/>
              </w:rPr>
            </w:pPr>
            <w:r w:rsidRPr="00D048DB">
              <w:rPr>
                <w:sz w:val="18"/>
                <w:szCs w:val="18"/>
                <w:lang w:eastAsia="en-US"/>
              </w:rPr>
              <w:t>фактически достигнутые</w:t>
            </w:r>
          </w:p>
        </w:tc>
        <w:tc>
          <w:tcPr>
            <w:tcW w:w="2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618D" w:rsidRPr="00D048DB" w:rsidRDefault="00AC618D" w:rsidP="00B418FB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618D" w:rsidRPr="00D048DB" w:rsidRDefault="00AC618D" w:rsidP="00B418FB">
            <w:pPr>
              <w:rPr>
                <w:sz w:val="18"/>
                <w:szCs w:val="18"/>
                <w:lang w:eastAsia="en-US"/>
              </w:rPr>
            </w:pPr>
          </w:p>
        </w:tc>
      </w:tr>
      <w:tr w:rsidR="00AC618D" w:rsidRPr="00D048DB" w:rsidTr="00D37961">
        <w:trPr>
          <w:jc w:val="center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18D" w:rsidRPr="00D048DB" w:rsidRDefault="00AC618D" w:rsidP="00B418FB">
            <w:pPr>
              <w:rPr>
                <w:sz w:val="18"/>
                <w:szCs w:val="18"/>
                <w:lang w:eastAsia="en-US"/>
              </w:rPr>
            </w:pPr>
            <w:r w:rsidRPr="00D048DB">
              <w:rPr>
                <w:sz w:val="18"/>
                <w:szCs w:val="18"/>
                <w:lang w:eastAsia="en-US"/>
              </w:rPr>
              <w:t>1</w:t>
            </w:r>
            <w:r w:rsidRPr="00D048DB">
              <w:rPr>
                <w:sz w:val="18"/>
                <w:szCs w:val="18"/>
                <w:lang w:val="en-US" w:eastAsia="en-US"/>
              </w:rPr>
              <w:t>.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18D" w:rsidRPr="00D048DB" w:rsidRDefault="00AC618D" w:rsidP="00B418FB">
            <w:pPr>
              <w:rPr>
                <w:sz w:val="18"/>
                <w:szCs w:val="18"/>
                <w:lang w:eastAsia="en-US"/>
              </w:rPr>
            </w:pPr>
            <w:r w:rsidRPr="0019782C">
              <w:rPr>
                <w:sz w:val="18"/>
                <w:szCs w:val="18"/>
              </w:rPr>
              <w:t>Увеличение доли численности участников культурно-досуговых мероприятий, проводимых муниципальными учреждениями культуры, осуществляющими деятельность на  террит</w:t>
            </w:r>
            <w:r w:rsidR="00AC45CD">
              <w:rPr>
                <w:sz w:val="18"/>
                <w:szCs w:val="18"/>
              </w:rPr>
              <w:t>ории сельского поселения Кабановка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18D" w:rsidRPr="00D048DB" w:rsidRDefault="00AC618D" w:rsidP="00B418FB">
            <w:pPr>
              <w:rPr>
                <w:sz w:val="18"/>
                <w:szCs w:val="18"/>
                <w:lang w:eastAsia="en-US"/>
              </w:rPr>
            </w:pPr>
            <w:r w:rsidRPr="00D048DB">
              <w:rPr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18D" w:rsidRPr="00D048DB" w:rsidRDefault="00AC618D" w:rsidP="00B418FB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7,2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18D" w:rsidRPr="00D048DB" w:rsidRDefault="00AC618D" w:rsidP="00B418FB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7,2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18D" w:rsidRPr="00D048DB" w:rsidRDefault="00AC618D" w:rsidP="00B418FB">
            <w:pPr>
              <w:rPr>
                <w:sz w:val="18"/>
                <w:szCs w:val="18"/>
                <w:lang w:eastAsia="en-US"/>
              </w:rPr>
            </w:pPr>
            <w:r w:rsidRPr="00D048DB">
              <w:rPr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18D" w:rsidRPr="00D048DB" w:rsidRDefault="00AC618D" w:rsidP="00B418FB">
            <w:pPr>
              <w:rPr>
                <w:sz w:val="18"/>
                <w:szCs w:val="18"/>
                <w:lang w:eastAsia="en-US"/>
              </w:rPr>
            </w:pPr>
          </w:p>
        </w:tc>
      </w:tr>
      <w:tr w:rsidR="00AC618D" w:rsidRPr="00D048DB" w:rsidTr="00D37961">
        <w:trPr>
          <w:jc w:val="center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18D" w:rsidRPr="00D048DB" w:rsidRDefault="00AC618D" w:rsidP="00B418FB">
            <w:pPr>
              <w:rPr>
                <w:sz w:val="18"/>
                <w:szCs w:val="18"/>
                <w:lang w:eastAsia="en-US"/>
              </w:rPr>
            </w:pPr>
            <w:r w:rsidRPr="00D048DB">
              <w:rPr>
                <w:sz w:val="18"/>
                <w:szCs w:val="18"/>
                <w:lang w:eastAsia="en-US"/>
              </w:rPr>
              <w:t>2.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18D" w:rsidRPr="00D048DB" w:rsidRDefault="00AC618D" w:rsidP="00B418FB">
            <w:pPr>
              <w:rPr>
                <w:sz w:val="18"/>
                <w:szCs w:val="18"/>
                <w:lang w:eastAsia="en-US"/>
              </w:rPr>
            </w:pPr>
            <w:r w:rsidRPr="00D048DB">
              <w:rPr>
                <w:sz w:val="18"/>
                <w:szCs w:val="18"/>
              </w:rPr>
              <w:t xml:space="preserve">Увеличение </w:t>
            </w:r>
            <w:r>
              <w:rPr>
                <w:sz w:val="18"/>
                <w:szCs w:val="18"/>
              </w:rPr>
              <w:t xml:space="preserve">доли </w:t>
            </w:r>
            <w:r w:rsidRPr="00D048DB">
              <w:rPr>
                <w:sz w:val="18"/>
                <w:szCs w:val="18"/>
              </w:rPr>
              <w:t>численности населения, участвующего в платных культурно-досуговых мероприятиях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18D" w:rsidRPr="00D048DB" w:rsidRDefault="00AC618D" w:rsidP="00B418FB">
            <w:pPr>
              <w:rPr>
                <w:sz w:val="18"/>
                <w:szCs w:val="18"/>
                <w:lang w:eastAsia="en-US"/>
              </w:rPr>
            </w:pPr>
            <w:r w:rsidRPr="00D048DB">
              <w:rPr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18D" w:rsidRPr="00D048DB" w:rsidRDefault="00AC618D" w:rsidP="00B418FB">
            <w:pPr>
              <w:rPr>
                <w:sz w:val="18"/>
                <w:szCs w:val="18"/>
                <w:lang w:eastAsia="en-US"/>
              </w:rPr>
            </w:pPr>
            <w:r w:rsidRPr="00D048DB">
              <w:rPr>
                <w:sz w:val="18"/>
                <w:szCs w:val="18"/>
                <w:lang w:eastAsia="en-US"/>
              </w:rPr>
              <w:t>2</w:t>
            </w:r>
            <w:r w:rsidR="00AC45CD">
              <w:rPr>
                <w:sz w:val="18"/>
                <w:szCs w:val="18"/>
                <w:lang w:eastAsia="en-US"/>
              </w:rPr>
              <w:t>,2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18D" w:rsidRPr="00D048DB" w:rsidRDefault="00AC618D" w:rsidP="00B418FB">
            <w:pPr>
              <w:rPr>
                <w:sz w:val="18"/>
                <w:szCs w:val="18"/>
                <w:lang w:eastAsia="en-US"/>
              </w:rPr>
            </w:pPr>
            <w:r w:rsidRPr="00D048DB">
              <w:rPr>
                <w:sz w:val="18"/>
                <w:szCs w:val="18"/>
                <w:lang w:eastAsia="en-US"/>
              </w:rPr>
              <w:t>2</w:t>
            </w:r>
            <w:r w:rsidR="00AC45CD">
              <w:rPr>
                <w:sz w:val="18"/>
                <w:szCs w:val="18"/>
                <w:lang w:eastAsia="en-US"/>
              </w:rPr>
              <w:t>,2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18D" w:rsidRPr="00D048DB" w:rsidRDefault="00AC618D" w:rsidP="00B418FB">
            <w:pPr>
              <w:rPr>
                <w:sz w:val="18"/>
                <w:szCs w:val="18"/>
                <w:lang w:eastAsia="en-US"/>
              </w:rPr>
            </w:pPr>
            <w:r w:rsidRPr="00D048DB">
              <w:rPr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18D" w:rsidRPr="00D048DB" w:rsidRDefault="00AC618D" w:rsidP="00B418FB">
            <w:pPr>
              <w:rPr>
                <w:sz w:val="18"/>
                <w:szCs w:val="18"/>
                <w:lang w:eastAsia="en-US"/>
              </w:rPr>
            </w:pPr>
          </w:p>
        </w:tc>
      </w:tr>
      <w:tr w:rsidR="00AC618D" w:rsidRPr="00D048DB" w:rsidTr="00D37961">
        <w:trPr>
          <w:jc w:val="center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18D" w:rsidRPr="00D048DB" w:rsidRDefault="00AC618D" w:rsidP="00B418FB">
            <w:pPr>
              <w:rPr>
                <w:sz w:val="18"/>
                <w:szCs w:val="18"/>
                <w:lang w:eastAsia="en-US"/>
              </w:rPr>
            </w:pPr>
            <w:r w:rsidRPr="00D048DB">
              <w:rPr>
                <w:sz w:val="18"/>
                <w:szCs w:val="18"/>
                <w:lang w:eastAsia="en-US"/>
              </w:rPr>
              <w:t>3.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18D" w:rsidRPr="00D048DB" w:rsidRDefault="00AC618D" w:rsidP="00B418FB">
            <w:pPr>
              <w:rPr>
                <w:sz w:val="18"/>
                <w:szCs w:val="18"/>
                <w:lang w:eastAsia="en-US"/>
              </w:rPr>
            </w:pPr>
            <w:r w:rsidRPr="00D048DB">
              <w:rPr>
                <w:sz w:val="18"/>
                <w:szCs w:val="18"/>
              </w:rPr>
              <w:t>Увеличение численности участников клубных формирований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18D" w:rsidRPr="00D048DB" w:rsidRDefault="00AC618D" w:rsidP="00B418FB">
            <w:pPr>
              <w:rPr>
                <w:sz w:val="18"/>
                <w:szCs w:val="18"/>
                <w:lang w:eastAsia="en-US"/>
              </w:rPr>
            </w:pPr>
            <w:r w:rsidRPr="00D048DB">
              <w:rPr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18D" w:rsidRPr="00D048DB" w:rsidRDefault="00AC45CD" w:rsidP="00B418FB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2,2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18D" w:rsidRPr="00D048DB" w:rsidRDefault="00AC618D" w:rsidP="00B418FB">
            <w:pPr>
              <w:rPr>
                <w:sz w:val="18"/>
                <w:szCs w:val="18"/>
                <w:lang w:eastAsia="en-US"/>
              </w:rPr>
            </w:pPr>
            <w:r w:rsidRPr="00D048DB">
              <w:rPr>
                <w:sz w:val="18"/>
                <w:szCs w:val="18"/>
                <w:lang w:eastAsia="en-US"/>
              </w:rPr>
              <w:t>2</w:t>
            </w:r>
            <w:r w:rsidR="00AC45CD">
              <w:rPr>
                <w:sz w:val="18"/>
                <w:szCs w:val="18"/>
                <w:lang w:eastAsia="en-US"/>
              </w:rPr>
              <w:t>,2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18D" w:rsidRPr="00D048DB" w:rsidRDefault="00AC618D" w:rsidP="00B418FB">
            <w:pPr>
              <w:rPr>
                <w:sz w:val="18"/>
                <w:szCs w:val="18"/>
                <w:lang w:eastAsia="en-US"/>
              </w:rPr>
            </w:pPr>
            <w:r w:rsidRPr="00D048DB">
              <w:rPr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18D" w:rsidRPr="00D048DB" w:rsidRDefault="00AC618D" w:rsidP="00B418FB">
            <w:pPr>
              <w:rPr>
                <w:sz w:val="18"/>
                <w:szCs w:val="18"/>
                <w:lang w:eastAsia="en-US"/>
              </w:rPr>
            </w:pPr>
          </w:p>
        </w:tc>
      </w:tr>
      <w:tr w:rsidR="00AC618D" w:rsidRPr="00D048DB" w:rsidTr="00D37961">
        <w:trPr>
          <w:trHeight w:val="1339"/>
          <w:jc w:val="center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18D" w:rsidRPr="00D048DB" w:rsidRDefault="00AC618D" w:rsidP="00B418FB">
            <w:pPr>
              <w:rPr>
                <w:sz w:val="18"/>
                <w:szCs w:val="18"/>
                <w:lang w:eastAsia="en-US"/>
              </w:rPr>
            </w:pPr>
            <w:r w:rsidRPr="00D048DB">
              <w:rPr>
                <w:sz w:val="18"/>
                <w:szCs w:val="18"/>
                <w:lang w:eastAsia="en-US"/>
              </w:rPr>
              <w:t>4.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18D" w:rsidRPr="00D048DB" w:rsidRDefault="00AC618D" w:rsidP="00B418FB">
            <w:pPr>
              <w:rPr>
                <w:sz w:val="18"/>
                <w:szCs w:val="18"/>
              </w:rPr>
            </w:pPr>
            <w:r w:rsidRPr="00D048DB">
              <w:rPr>
                <w:sz w:val="18"/>
                <w:szCs w:val="18"/>
              </w:rPr>
              <w:t>Увеличение доли</w:t>
            </w:r>
            <w:r>
              <w:rPr>
                <w:sz w:val="18"/>
                <w:szCs w:val="18"/>
              </w:rPr>
              <w:t xml:space="preserve"> численности</w:t>
            </w:r>
            <w:r w:rsidRPr="00D048DB">
              <w:rPr>
                <w:sz w:val="18"/>
                <w:szCs w:val="18"/>
              </w:rPr>
              <w:t xml:space="preserve"> детей, привлекаемых к участию в творческих мероприятиях, в общем числе д</w:t>
            </w:r>
            <w:r w:rsidR="00AC45CD">
              <w:rPr>
                <w:sz w:val="18"/>
                <w:szCs w:val="18"/>
              </w:rPr>
              <w:t>етей сельского поселения Кабановка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18D" w:rsidRPr="00D048DB" w:rsidRDefault="00AC618D" w:rsidP="00B418FB">
            <w:pPr>
              <w:rPr>
                <w:sz w:val="18"/>
                <w:szCs w:val="18"/>
                <w:lang w:eastAsia="en-US"/>
              </w:rPr>
            </w:pPr>
            <w:r w:rsidRPr="00D048DB">
              <w:rPr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18D" w:rsidRPr="00D048DB" w:rsidRDefault="00AC45CD" w:rsidP="00B418FB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7,1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18D" w:rsidRPr="00D048DB" w:rsidRDefault="00AC45CD" w:rsidP="00B418FB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7,1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18D" w:rsidRPr="00D048DB" w:rsidRDefault="00AC618D" w:rsidP="00B418FB">
            <w:pPr>
              <w:rPr>
                <w:sz w:val="18"/>
                <w:szCs w:val="18"/>
                <w:lang w:eastAsia="en-US"/>
              </w:rPr>
            </w:pPr>
            <w:r w:rsidRPr="00D048DB">
              <w:rPr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18D" w:rsidRPr="00D048DB" w:rsidRDefault="00AC618D" w:rsidP="00B418FB">
            <w:pPr>
              <w:rPr>
                <w:sz w:val="18"/>
                <w:szCs w:val="18"/>
                <w:lang w:eastAsia="en-US"/>
              </w:rPr>
            </w:pPr>
          </w:p>
        </w:tc>
      </w:tr>
      <w:tr w:rsidR="00AC618D" w:rsidRPr="00D048DB" w:rsidTr="00D37961">
        <w:trPr>
          <w:trHeight w:val="1339"/>
          <w:jc w:val="center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18D" w:rsidRPr="00D048DB" w:rsidRDefault="00AC618D" w:rsidP="00B418FB">
            <w:pPr>
              <w:rPr>
                <w:sz w:val="18"/>
                <w:szCs w:val="18"/>
                <w:lang w:eastAsia="en-US"/>
              </w:rPr>
            </w:pPr>
            <w:r w:rsidRPr="00D048DB">
              <w:rPr>
                <w:sz w:val="18"/>
                <w:szCs w:val="18"/>
                <w:lang w:eastAsia="en-US"/>
              </w:rPr>
              <w:t>5.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18D" w:rsidRPr="00D048DB" w:rsidRDefault="00AC618D" w:rsidP="00B418FB">
            <w:pPr>
              <w:rPr>
                <w:sz w:val="18"/>
                <w:szCs w:val="18"/>
              </w:rPr>
            </w:pPr>
            <w:r w:rsidRPr="0019782C">
              <w:rPr>
                <w:sz w:val="18"/>
                <w:szCs w:val="18"/>
              </w:rPr>
              <w:t>Увеличение численности лиц, занимающихся физической культурой и спортом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18D" w:rsidRPr="00D048DB" w:rsidRDefault="00AC618D" w:rsidP="00B418FB">
            <w:pPr>
              <w:rPr>
                <w:sz w:val="18"/>
                <w:szCs w:val="18"/>
                <w:lang w:eastAsia="en-US"/>
              </w:rPr>
            </w:pPr>
            <w:r w:rsidRPr="00D048DB">
              <w:rPr>
                <w:sz w:val="18"/>
                <w:szCs w:val="18"/>
                <w:lang w:eastAsia="en-US"/>
              </w:rPr>
              <w:t>единиц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18D" w:rsidRPr="00D048DB" w:rsidRDefault="00AC45CD" w:rsidP="00B418FB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150,0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18D" w:rsidRPr="00D048DB" w:rsidRDefault="00AC45CD" w:rsidP="00B418FB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150,0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18D" w:rsidRPr="00D048DB" w:rsidRDefault="00AC618D" w:rsidP="00B418FB">
            <w:pPr>
              <w:rPr>
                <w:sz w:val="18"/>
                <w:szCs w:val="18"/>
                <w:lang w:eastAsia="en-US"/>
              </w:rPr>
            </w:pPr>
            <w:r w:rsidRPr="00D048DB">
              <w:rPr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18D" w:rsidRPr="00D048DB" w:rsidRDefault="00AC618D" w:rsidP="00B418FB">
            <w:pPr>
              <w:rPr>
                <w:sz w:val="18"/>
                <w:szCs w:val="18"/>
                <w:lang w:eastAsia="en-US"/>
              </w:rPr>
            </w:pPr>
          </w:p>
        </w:tc>
      </w:tr>
      <w:tr w:rsidR="00AC618D" w:rsidRPr="00D048DB" w:rsidTr="00D37961">
        <w:trPr>
          <w:trHeight w:val="1339"/>
          <w:jc w:val="center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18D" w:rsidRPr="00D048DB" w:rsidRDefault="00AC618D" w:rsidP="00B418FB">
            <w:pPr>
              <w:rPr>
                <w:sz w:val="18"/>
                <w:szCs w:val="18"/>
                <w:lang w:eastAsia="en-US"/>
              </w:rPr>
            </w:pPr>
            <w:r w:rsidRPr="00D048DB">
              <w:rPr>
                <w:sz w:val="18"/>
                <w:szCs w:val="18"/>
                <w:lang w:eastAsia="en-US"/>
              </w:rPr>
              <w:t>6.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18D" w:rsidRPr="0019782C" w:rsidRDefault="00AC618D" w:rsidP="00B418FB">
            <w:pPr>
              <w:rPr>
                <w:sz w:val="18"/>
                <w:szCs w:val="18"/>
              </w:rPr>
            </w:pPr>
            <w:r w:rsidRPr="0019782C">
              <w:rPr>
                <w:sz w:val="18"/>
                <w:szCs w:val="18"/>
              </w:rPr>
              <w:t>Увеличение доли численности учащихся</w:t>
            </w:r>
          </w:p>
          <w:p w:rsidR="00AC618D" w:rsidRPr="00D048DB" w:rsidRDefault="00AC618D" w:rsidP="00B418FB">
            <w:pPr>
              <w:rPr>
                <w:sz w:val="18"/>
                <w:szCs w:val="18"/>
              </w:rPr>
            </w:pPr>
            <w:r w:rsidRPr="0019782C">
              <w:rPr>
                <w:sz w:val="18"/>
                <w:szCs w:val="18"/>
              </w:rPr>
              <w:t>(общеобразовательного учреждения), занимающихся физической культурой и спортом, в общей численности учащихся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18D" w:rsidRPr="00D048DB" w:rsidRDefault="00AC618D" w:rsidP="00B418FB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18D" w:rsidRPr="00D048DB" w:rsidRDefault="00AC618D" w:rsidP="00B418FB">
            <w:pPr>
              <w:rPr>
                <w:sz w:val="18"/>
                <w:szCs w:val="18"/>
                <w:lang w:eastAsia="en-US"/>
              </w:rPr>
            </w:pPr>
            <w:r w:rsidRPr="00D048DB">
              <w:rPr>
                <w:sz w:val="18"/>
                <w:szCs w:val="18"/>
                <w:lang w:eastAsia="en-US"/>
              </w:rPr>
              <w:t>7</w:t>
            </w:r>
            <w:r>
              <w:rPr>
                <w:sz w:val="18"/>
                <w:szCs w:val="18"/>
                <w:lang w:eastAsia="en-US"/>
              </w:rPr>
              <w:t>5,0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18D" w:rsidRPr="00D048DB" w:rsidRDefault="00AC618D" w:rsidP="00B418FB">
            <w:pPr>
              <w:rPr>
                <w:sz w:val="18"/>
                <w:szCs w:val="18"/>
                <w:lang w:eastAsia="en-US"/>
              </w:rPr>
            </w:pPr>
            <w:r w:rsidRPr="00D048DB">
              <w:rPr>
                <w:sz w:val="18"/>
                <w:szCs w:val="18"/>
                <w:lang w:eastAsia="en-US"/>
              </w:rPr>
              <w:t>7</w:t>
            </w:r>
            <w:r>
              <w:rPr>
                <w:sz w:val="18"/>
                <w:szCs w:val="18"/>
                <w:lang w:eastAsia="en-US"/>
              </w:rPr>
              <w:t>5,0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18D" w:rsidRPr="00D048DB" w:rsidRDefault="00AC618D" w:rsidP="00B418FB">
            <w:pPr>
              <w:rPr>
                <w:sz w:val="18"/>
                <w:szCs w:val="18"/>
                <w:lang w:eastAsia="en-US"/>
              </w:rPr>
            </w:pPr>
            <w:r w:rsidRPr="00D048DB">
              <w:rPr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18D" w:rsidRPr="00D048DB" w:rsidRDefault="00AC618D" w:rsidP="00B418FB">
            <w:pPr>
              <w:rPr>
                <w:sz w:val="18"/>
                <w:szCs w:val="18"/>
                <w:lang w:eastAsia="en-US"/>
              </w:rPr>
            </w:pPr>
          </w:p>
        </w:tc>
      </w:tr>
      <w:tr w:rsidR="00AC618D" w:rsidRPr="00D048DB" w:rsidTr="00D37961">
        <w:trPr>
          <w:trHeight w:val="1339"/>
          <w:jc w:val="center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18D" w:rsidRPr="00D048DB" w:rsidRDefault="00AC618D" w:rsidP="00B418FB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7.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18D" w:rsidRPr="0019782C" w:rsidRDefault="00AC618D" w:rsidP="00B418FB">
            <w:pPr>
              <w:rPr>
                <w:sz w:val="18"/>
                <w:szCs w:val="18"/>
              </w:rPr>
            </w:pPr>
            <w:r w:rsidRPr="0019782C">
              <w:rPr>
                <w:sz w:val="18"/>
                <w:szCs w:val="18"/>
              </w:rPr>
              <w:t>Удельный вес населения,</w:t>
            </w:r>
          </w:p>
          <w:p w:rsidR="00AC618D" w:rsidRPr="0019782C" w:rsidRDefault="00AC618D" w:rsidP="00B418FB">
            <w:pPr>
              <w:rPr>
                <w:sz w:val="18"/>
                <w:szCs w:val="18"/>
              </w:rPr>
            </w:pPr>
            <w:r w:rsidRPr="0019782C">
              <w:rPr>
                <w:sz w:val="18"/>
                <w:szCs w:val="18"/>
              </w:rPr>
              <w:t xml:space="preserve">систематически занимающегося физической культурой </w:t>
            </w:r>
          </w:p>
          <w:p w:rsidR="00AC618D" w:rsidRPr="0019782C" w:rsidRDefault="00AC618D" w:rsidP="00B418FB">
            <w:pPr>
              <w:rPr>
                <w:sz w:val="18"/>
                <w:szCs w:val="18"/>
              </w:rPr>
            </w:pPr>
            <w:r w:rsidRPr="0019782C">
              <w:rPr>
                <w:sz w:val="18"/>
                <w:szCs w:val="18"/>
              </w:rPr>
              <w:t>и спортом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18D" w:rsidRPr="00D048DB" w:rsidRDefault="00AC618D" w:rsidP="00B418FB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18D" w:rsidRPr="00D048DB" w:rsidRDefault="00AC45CD" w:rsidP="00B418FB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9,1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18D" w:rsidRPr="00D048DB" w:rsidRDefault="00AC45CD" w:rsidP="00B418FB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9,1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18D" w:rsidRPr="00D048DB" w:rsidRDefault="00AC618D" w:rsidP="00B418FB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18D" w:rsidRPr="00D048DB" w:rsidRDefault="00AC618D" w:rsidP="00B418FB">
            <w:pPr>
              <w:rPr>
                <w:sz w:val="18"/>
                <w:szCs w:val="18"/>
                <w:lang w:eastAsia="en-US"/>
              </w:rPr>
            </w:pPr>
          </w:p>
        </w:tc>
      </w:tr>
      <w:tr w:rsidR="00AC618D" w:rsidRPr="00D048DB" w:rsidTr="00D37961">
        <w:trPr>
          <w:trHeight w:val="1339"/>
          <w:jc w:val="center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18D" w:rsidRDefault="00AC618D" w:rsidP="00B418FB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8.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18D" w:rsidRPr="0019782C" w:rsidRDefault="00AC618D" w:rsidP="00B418FB">
            <w:pPr>
              <w:rPr>
                <w:sz w:val="18"/>
                <w:szCs w:val="18"/>
              </w:rPr>
            </w:pPr>
            <w:r w:rsidRPr="0019782C">
              <w:rPr>
                <w:sz w:val="18"/>
                <w:szCs w:val="18"/>
              </w:rPr>
              <w:t>Количество спортивных секций в общеобразовательном учреждении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18D" w:rsidRDefault="00AC618D" w:rsidP="00B418FB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единиц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18D" w:rsidRDefault="00AC618D" w:rsidP="00B418FB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3,0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18D" w:rsidRDefault="00AC618D" w:rsidP="00B418FB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3,0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18D" w:rsidRDefault="00AC618D" w:rsidP="00B418FB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18D" w:rsidRPr="00D048DB" w:rsidRDefault="00AC618D" w:rsidP="00B418FB">
            <w:pPr>
              <w:rPr>
                <w:sz w:val="18"/>
                <w:szCs w:val="18"/>
                <w:lang w:eastAsia="en-US"/>
              </w:rPr>
            </w:pPr>
          </w:p>
        </w:tc>
      </w:tr>
      <w:tr w:rsidR="00AC618D" w:rsidRPr="00D048DB" w:rsidTr="00D37961">
        <w:trPr>
          <w:trHeight w:val="1339"/>
          <w:jc w:val="center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18D" w:rsidRDefault="00AC618D" w:rsidP="00B418FB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lastRenderedPageBreak/>
              <w:t>9.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18D" w:rsidRPr="0019782C" w:rsidRDefault="00AC618D" w:rsidP="00B418FB">
            <w:pPr>
              <w:rPr>
                <w:sz w:val="18"/>
                <w:szCs w:val="18"/>
              </w:rPr>
            </w:pPr>
            <w:r w:rsidRPr="0019782C">
              <w:rPr>
                <w:sz w:val="18"/>
                <w:szCs w:val="18"/>
              </w:rPr>
              <w:t>Увеличение числа проводимых спортивных мероприятий на террит</w:t>
            </w:r>
            <w:r w:rsidR="00AC45CD">
              <w:rPr>
                <w:sz w:val="18"/>
                <w:szCs w:val="18"/>
              </w:rPr>
              <w:t>ории сельского поселения Кабановка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18D" w:rsidRDefault="00AC618D" w:rsidP="00B418FB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Единиц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18D" w:rsidRDefault="00AC618D" w:rsidP="00B418FB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8,0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18D" w:rsidRDefault="00AC618D" w:rsidP="00B418FB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8,0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18D" w:rsidRDefault="00AC618D" w:rsidP="00B418FB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18D" w:rsidRPr="00D048DB" w:rsidRDefault="00AC618D" w:rsidP="00B418FB">
            <w:pPr>
              <w:rPr>
                <w:sz w:val="18"/>
                <w:szCs w:val="18"/>
                <w:lang w:eastAsia="en-US"/>
              </w:rPr>
            </w:pPr>
          </w:p>
        </w:tc>
      </w:tr>
      <w:tr w:rsidR="00AC618D" w:rsidRPr="00D048DB" w:rsidTr="00D37961">
        <w:trPr>
          <w:trHeight w:val="1339"/>
          <w:jc w:val="center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18D" w:rsidRDefault="00AC618D" w:rsidP="00B418FB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10.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18D" w:rsidRPr="0019782C" w:rsidRDefault="00AC618D" w:rsidP="00B418FB">
            <w:pPr>
              <w:rPr>
                <w:sz w:val="18"/>
                <w:szCs w:val="18"/>
              </w:rPr>
            </w:pPr>
            <w:r w:rsidRPr="0019782C">
              <w:rPr>
                <w:sz w:val="18"/>
                <w:szCs w:val="18"/>
              </w:rPr>
              <w:t>Увеличение числа проводимых молодежных мероприятий на террит</w:t>
            </w:r>
            <w:r w:rsidR="00AC45CD">
              <w:rPr>
                <w:sz w:val="18"/>
                <w:szCs w:val="18"/>
              </w:rPr>
              <w:t>ории сельского поселения Кабановка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18D" w:rsidRDefault="00AC618D" w:rsidP="00B418FB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единиц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18D" w:rsidRDefault="00AC45CD" w:rsidP="00B418FB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8,0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18D" w:rsidRDefault="00AC45CD" w:rsidP="00B418FB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8,0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18D" w:rsidRDefault="00AC618D" w:rsidP="00B418FB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100,0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18D" w:rsidRPr="00D048DB" w:rsidRDefault="00AC618D" w:rsidP="00B418FB">
            <w:pPr>
              <w:rPr>
                <w:sz w:val="18"/>
                <w:szCs w:val="18"/>
                <w:lang w:eastAsia="en-US"/>
              </w:rPr>
            </w:pPr>
          </w:p>
        </w:tc>
      </w:tr>
      <w:tr w:rsidR="00AC618D" w:rsidRPr="00D048DB" w:rsidTr="00D37961">
        <w:trPr>
          <w:jc w:val="center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18D" w:rsidRPr="00D048DB" w:rsidRDefault="00AC618D" w:rsidP="00B418FB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18D" w:rsidRPr="00D048DB" w:rsidRDefault="00AC618D" w:rsidP="00B418FB">
            <w:pPr>
              <w:rPr>
                <w:sz w:val="18"/>
                <w:szCs w:val="18"/>
                <w:lang w:eastAsia="en-US"/>
              </w:rPr>
            </w:pPr>
            <w:r w:rsidRPr="00D048DB">
              <w:rPr>
                <w:sz w:val="18"/>
                <w:szCs w:val="18"/>
                <w:lang w:eastAsia="en-US"/>
              </w:rPr>
              <w:t>Среднее значение по всем целевым показателям (индикаторам)  муниципальной программы (подпрограммы,  иной программы, входящих в состав  муниципальной программы)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18D" w:rsidRPr="00D048DB" w:rsidRDefault="00AC618D" w:rsidP="00B418FB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18D" w:rsidRPr="00D048DB" w:rsidRDefault="00AC618D" w:rsidP="00B418FB">
            <w:pPr>
              <w:rPr>
                <w:sz w:val="18"/>
                <w:szCs w:val="18"/>
                <w:lang w:eastAsia="en-US"/>
              </w:rPr>
            </w:pPr>
            <w:r w:rsidRPr="00D048DB">
              <w:rPr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18D" w:rsidRPr="00D048DB" w:rsidRDefault="00AC618D" w:rsidP="00B418FB">
            <w:pPr>
              <w:rPr>
                <w:sz w:val="18"/>
                <w:szCs w:val="18"/>
                <w:lang w:eastAsia="en-US"/>
              </w:rPr>
            </w:pPr>
            <w:r w:rsidRPr="00D048DB">
              <w:rPr>
                <w:sz w:val="18"/>
                <w:szCs w:val="18"/>
                <w:lang w:eastAsia="en-US"/>
              </w:rPr>
              <w:t>-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18D" w:rsidRPr="00D048DB" w:rsidRDefault="00D37961" w:rsidP="00B418FB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(7,2/7,2+2,2/2,2+2,2/2,2+7,1/7,1+150/150+75/75+9,1/9,1+3/3+8/8+8/8)/10*100%=100%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18D" w:rsidRPr="00D048DB" w:rsidRDefault="00AC618D" w:rsidP="00B418FB">
            <w:pPr>
              <w:rPr>
                <w:sz w:val="18"/>
                <w:szCs w:val="18"/>
                <w:lang w:eastAsia="en-US"/>
              </w:rPr>
            </w:pPr>
          </w:p>
        </w:tc>
      </w:tr>
    </w:tbl>
    <w:p w:rsidR="00AC618D" w:rsidRDefault="00AC618D" w:rsidP="00AC618D">
      <w:pPr>
        <w:rPr>
          <w:b/>
        </w:rPr>
      </w:pPr>
      <w:r w:rsidRPr="00B66CC1">
        <w:rPr>
          <w:b/>
        </w:rPr>
        <w:t xml:space="preserve">      </w:t>
      </w:r>
    </w:p>
    <w:p w:rsidR="003552C4" w:rsidRDefault="003552C4" w:rsidP="0024359F">
      <w:pPr>
        <w:spacing w:line="276" w:lineRule="auto"/>
        <w:rPr>
          <w:b/>
        </w:rPr>
      </w:pPr>
      <w:r w:rsidRPr="009121D1">
        <w:rPr>
          <w:b/>
        </w:rPr>
        <w:t xml:space="preserve">            3.3.Перечень мероприятий, выполненных и не выполненных (с указанием причин) в установленные сроки:</w:t>
      </w:r>
    </w:p>
    <w:p w:rsidR="009121D1" w:rsidRPr="009121D1" w:rsidRDefault="009121D1" w:rsidP="0024359F">
      <w:pPr>
        <w:spacing w:line="276" w:lineRule="auto"/>
      </w:pPr>
      <w:r w:rsidRPr="009121D1">
        <w:t xml:space="preserve">         В рамках реализаци</w:t>
      </w:r>
      <w:r w:rsidR="00AC618D">
        <w:t>и муниципальной программы в 2025</w:t>
      </w:r>
      <w:r w:rsidRPr="009121D1">
        <w:t xml:space="preserve"> году было запланировано следующее мероприятие:</w:t>
      </w:r>
    </w:p>
    <w:p w:rsidR="009121D1" w:rsidRPr="009121D1" w:rsidRDefault="0024359F" w:rsidP="0024359F">
      <w:pPr>
        <w:spacing w:line="276" w:lineRule="auto"/>
      </w:pPr>
      <w:r>
        <w:t xml:space="preserve">          </w:t>
      </w:r>
      <w:r w:rsidR="009121D1">
        <w:t xml:space="preserve">- </w:t>
      </w:r>
      <w:r w:rsidR="009121D1" w:rsidRPr="009121D1">
        <w:t xml:space="preserve"> финансовое обеспечение деятельности культурно-досугового центра</w:t>
      </w:r>
      <w:r w:rsidR="009121D1">
        <w:t>.</w:t>
      </w:r>
    </w:p>
    <w:p w:rsidR="003552C4" w:rsidRDefault="009121D1" w:rsidP="0024359F">
      <w:pPr>
        <w:spacing w:line="276" w:lineRule="auto"/>
        <w:rPr>
          <w:b/>
        </w:rPr>
      </w:pPr>
      <w:r>
        <w:t xml:space="preserve">            Мероприятие</w:t>
      </w:r>
      <w:r w:rsidR="003552C4" w:rsidRPr="003552C4">
        <w:t xml:space="preserve"> муниципальной программы выполнены в полном объеме в установленные сроки. </w:t>
      </w:r>
      <w:r w:rsidR="003552C4" w:rsidRPr="009121D1">
        <w:rPr>
          <w:b/>
        </w:rPr>
        <w:t>Ст</w:t>
      </w:r>
      <w:r w:rsidRPr="009121D1">
        <w:rPr>
          <w:b/>
        </w:rPr>
        <w:t>епень выполнения запланированного мероприятия</w:t>
      </w:r>
      <w:r w:rsidR="003552C4" w:rsidRPr="009121D1">
        <w:rPr>
          <w:b/>
        </w:rPr>
        <w:t xml:space="preserve"> муницип</w:t>
      </w:r>
      <w:r w:rsidRPr="009121D1">
        <w:rPr>
          <w:b/>
        </w:rPr>
        <w:t>альной программы: 1/1=100%</w:t>
      </w:r>
    </w:p>
    <w:p w:rsidR="009121D1" w:rsidRPr="009121D1" w:rsidRDefault="009121D1" w:rsidP="0024359F">
      <w:pPr>
        <w:spacing w:line="276" w:lineRule="auto"/>
        <w:rPr>
          <w:b/>
        </w:rPr>
      </w:pPr>
    </w:p>
    <w:p w:rsidR="003552C4" w:rsidRPr="009121D1" w:rsidRDefault="003552C4" w:rsidP="0024359F">
      <w:pPr>
        <w:spacing w:line="276" w:lineRule="auto"/>
        <w:rPr>
          <w:b/>
        </w:rPr>
      </w:pPr>
      <w:r w:rsidRPr="009121D1">
        <w:rPr>
          <w:b/>
        </w:rPr>
        <w:t xml:space="preserve">        3.4. Анализ факторов, повлиявших на ход реализации муниципальной программы (подпрограммы, иной программы, входящих в состав муниципальной программы):</w:t>
      </w:r>
    </w:p>
    <w:p w:rsidR="009121D1" w:rsidRPr="009121D1" w:rsidRDefault="009121D1" w:rsidP="0024359F">
      <w:pPr>
        <w:spacing w:line="276" w:lineRule="auto"/>
        <w:ind w:firstLine="708"/>
        <w:rPr>
          <w:szCs w:val="28"/>
        </w:rPr>
      </w:pPr>
      <w:r w:rsidRPr="009121D1">
        <w:rPr>
          <w:b/>
          <w:szCs w:val="28"/>
        </w:rPr>
        <w:t xml:space="preserve">  </w:t>
      </w:r>
      <w:r w:rsidRPr="009121D1">
        <w:rPr>
          <w:szCs w:val="28"/>
        </w:rPr>
        <w:t xml:space="preserve">Основными факторами, положительно повлиявшими на ход реализации        </w:t>
      </w:r>
      <w:r w:rsidR="0024359F">
        <w:rPr>
          <w:szCs w:val="28"/>
        </w:rPr>
        <w:t xml:space="preserve">  муниципальной программы</w:t>
      </w:r>
      <w:r w:rsidR="00AC618D">
        <w:rPr>
          <w:szCs w:val="28"/>
        </w:rPr>
        <w:t xml:space="preserve"> в 2025</w:t>
      </w:r>
      <w:r w:rsidRPr="009121D1">
        <w:rPr>
          <w:szCs w:val="28"/>
        </w:rPr>
        <w:t xml:space="preserve"> году являются:</w:t>
      </w:r>
    </w:p>
    <w:p w:rsidR="009121D1" w:rsidRPr="009121D1" w:rsidRDefault="009121D1" w:rsidP="0024359F">
      <w:pPr>
        <w:spacing w:line="276" w:lineRule="auto"/>
        <w:ind w:firstLine="708"/>
        <w:rPr>
          <w:szCs w:val="28"/>
        </w:rPr>
      </w:pPr>
      <w:r w:rsidRPr="009121D1">
        <w:rPr>
          <w:szCs w:val="28"/>
        </w:rPr>
        <w:t xml:space="preserve">        - своевременное, качественное и в полном объеме исполнение мероприятий муниципальной программы;</w:t>
      </w:r>
    </w:p>
    <w:p w:rsidR="009121D1" w:rsidRPr="009121D1" w:rsidRDefault="009121D1" w:rsidP="0024359F">
      <w:pPr>
        <w:spacing w:line="276" w:lineRule="auto"/>
        <w:ind w:firstLine="708"/>
        <w:rPr>
          <w:szCs w:val="28"/>
        </w:rPr>
      </w:pPr>
      <w:r w:rsidRPr="009121D1">
        <w:rPr>
          <w:szCs w:val="28"/>
          <w:lang w:bidi="ru-RU"/>
        </w:rPr>
        <w:t xml:space="preserve">        - контроль и мониторинг выполнения мероприятий и показателей муниципальной программы в течении года; </w:t>
      </w:r>
    </w:p>
    <w:p w:rsidR="009121D1" w:rsidRPr="009121D1" w:rsidRDefault="009121D1" w:rsidP="0024359F">
      <w:pPr>
        <w:spacing w:line="276" w:lineRule="auto"/>
        <w:ind w:firstLine="708"/>
        <w:rPr>
          <w:szCs w:val="28"/>
          <w:lang w:bidi="ru-RU"/>
        </w:rPr>
      </w:pPr>
      <w:r w:rsidRPr="009121D1">
        <w:rPr>
          <w:szCs w:val="28"/>
        </w:rPr>
        <w:t xml:space="preserve">        </w:t>
      </w:r>
      <w:r w:rsidRPr="009121D1">
        <w:rPr>
          <w:szCs w:val="28"/>
          <w:lang w:bidi="ru-RU"/>
        </w:rPr>
        <w:t xml:space="preserve">  - своевременное внесение изменений в муниципальную программу.</w:t>
      </w:r>
    </w:p>
    <w:p w:rsidR="009121D1" w:rsidRPr="009121D1" w:rsidRDefault="009121D1" w:rsidP="0024359F">
      <w:pPr>
        <w:spacing w:line="276" w:lineRule="auto"/>
        <w:ind w:firstLine="708"/>
        <w:rPr>
          <w:b/>
          <w:szCs w:val="28"/>
        </w:rPr>
      </w:pPr>
    </w:p>
    <w:p w:rsidR="009121D1" w:rsidRPr="009121D1" w:rsidRDefault="009121D1" w:rsidP="0024359F">
      <w:pPr>
        <w:spacing w:line="276" w:lineRule="auto"/>
        <w:ind w:firstLine="708"/>
        <w:rPr>
          <w:b/>
          <w:szCs w:val="28"/>
        </w:rPr>
      </w:pPr>
      <w:r w:rsidRPr="009121D1">
        <w:rPr>
          <w:b/>
          <w:szCs w:val="28"/>
        </w:rPr>
        <w:t>3.5. Данные о бюджетных ассигнованиях и иных средствах, направленных на выполнение мероприятий, а также освоенных в ходе реализации муниципальной программы (подпрограммы, иной программы, входящих в состав муниципальной программы):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"/>
        <w:gridCol w:w="2636"/>
        <w:gridCol w:w="1571"/>
        <w:gridCol w:w="1549"/>
        <w:gridCol w:w="1550"/>
        <w:gridCol w:w="1529"/>
      </w:tblGrid>
      <w:tr w:rsidR="009121D1" w:rsidRPr="009121D1" w:rsidTr="002B73DB">
        <w:tc>
          <w:tcPr>
            <w:tcW w:w="510" w:type="dxa"/>
            <w:shd w:val="clear" w:color="auto" w:fill="auto"/>
          </w:tcPr>
          <w:p w:rsidR="009121D1" w:rsidRPr="009121D1" w:rsidRDefault="009121D1" w:rsidP="009121D1">
            <w:pPr>
              <w:jc w:val="center"/>
              <w:rPr>
                <w:sz w:val="20"/>
              </w:rPr>
            </w:pPr>
            <w:r w:rsidRPr="009121D1">
              <w:rPr>
                <w:sz w:val="20"/>
              </w:rPr>
              <w:t>№ п/п</w:t>
            </w:r>
          </w:p>
        </w:tc>
        <w:tc>
          <w:tcPr>
            <w:tcW w:w="2636" w:type="dxa"/>
            <w:shd w:val="clear" w:color="auto" w:fill="auto"/>
          </w:tcPr>
          <w:p w:rsidR="009121D1" w:rsidRPr="009121D1" w:rsidRDefault="009121D1" w:rsidP="009121D1">
            <w:pPr>
              <w:jc w:val="center"/>
              <w:rPr>
                <w:sz w:val="20"/>
              </w:rPr>
            </w:pPr>
            <w:r w:rsidRPr="009121D1">
              <w:rPr>
                <w:b/>
                <w:sz w:val="20"/>
              </w:rPr>
              <w:t>Наи</w:t>
            </w:r>
            <w:r w:rsidRPr="009121D1">
              <w:rPr>
                <w:sz w:val="20"/>
              </w:rPr>
              <w:t>менование</w:t>
            </w:r>
          </w:p>
          <w:p w:rsidR="009121D1" w:rsidRPr="009121D1" w:rsidRDefault="009121D1" w:rsidP="009121D1">
            <w:pPr>
              <w:jc w:val="center"/>
              <w:rPr>
                <w:sz w:val="20"/>
              </w:rPr>
            </w:pPr>
            <w:r w:rsidRPr="009121D1">
              <w:rPr>
                <w:sz w:val="20"/>
              </w:rPr>
              <w:t>мероприятия</w:t>
            </w:r>
          </w:p>
        </w:tc>
        <w:tc>
          <w:tcPr>
            <w:tcW w:w="1571" w:type="dxa"/>
            <w:shd w:val="clear" w:color="auto" w:fill="auto"/>
          </w:tcPr>
          <w:p w:rsidR="009121D1" w:rsidRPr="009121D1" w:rsidRDefault="009121D1" w:rsidP="009121D1">
            <w:pPr>
              <w:jc w:val="center"/>
              <w:rPr>
                <w:sz w:val="20"/>
                <w:lang w:val="en-US"/>
              </w:rPr>
            </w:pPr>
            <w:r w:rsidRPr="009121D1">
              <w:rPr>
                <w:sz w:val="20"/>
              </w:rPr>
              <w:t xml:space="preserve">Бюджетные ассигнования,  </w:t>
            </w:r>
            <w:r w:rsidR="0024359F">
              <w:rPr>
                <w:sz w:val="20"/>
              </w:rPr>
              <w:t>тыс.</w:t>
            </w:r>
            <w:r w:rsidRPr="009121D1">
              <w:rPr>
                <w:sz w:val="20"/>
              </w:rPr>
              <w:t>руб.</w:t>
            </w:r>
          </w:p>
        </w:tc>
        <w:tc>
          <w:tcPr>
            <w:tcW w:w="1549" w:type="dxa"/>
            <w:shd w:val="clear" w:color="auto" w:fill="auto"/>
          </w:tcPr>
          <w:p w:rsidR="009121D1" w:rsidRPr="009121D1" w:rsidRDefault="009121D1" w:rsidP="009121D1">
            <w:pPr>
              <w:jc w:val="center"/>
              <w:rPr>
                <w:sz w:val="20"/>
              </w:rPr>
            </w:pPr>
            <w:r w:rsidRPr="009121D1">
              <w:rPr>
                <w:sz w:val="20"/>
              </w:rPr>
              <w:t xml:space="preserve">Исполнение,  </w:t>
            </w:r>
            <w:r w:rsidR="0024359F">
              <w:rPr>
                <w:sz w:val="20"/>
              </w:rPr>
              <w:t>тыс.</w:t>
            </w:r>
            <w:r w:rsidRPr="009121D1">
              <w:rPr>
                <w:sz w:val="20"/>
              </w:rPr>
              <w:t>руб.</w:t>
            </w:r>
          </w:p>
        </w:tc>
        <w:tc>
          <w:tcPr>
            <w:tcW w:w="1550" w:type="dxa"/>
            <w:shd w:val="clear" w:color="auto" w:fill="auto"/>
          </w:tcPr>
          <w:p w:rsidR="009121D1" w:rsidRPr="009121D1" w:rsidRDefault="009121D1" w:rsidP="009121D1">
            <w:pPr>
              <w:jc w:val="center"/>
              <w:rPr>
                <w:sz w:val="20"/>
              </w:rPr>
            </w:pPr>
            <w:r w:rsidRPr="009121D1">
              <w:rPr>
                <w:sz w:val="20"/>
              </w:rPr>
              <w:t>Исполнение, %</w:t>
            </w:r>
          </w:p>
        </w:tc>
        <w:tc>
          <w:tcPr>
            <w:tcW w:w="1529" w:type="dxa"/>
            <w:shd w:val="clear" w:color="auto" w:fill="auto"/>
          </w:tcPr>
          <w:p w:rsidR="009121D1" w:rsidRPr="009121D1" w:rsidRDefault="009121D1" w:rsidP="009121D1">
            <w:pPr>
              <w:jc w:val="center"/>
              <w:rPr>
                <w:sz w:val="20"/>
              </w:rPr>
            </w:pPr>
            <w:r w:rsidRPr="009121D1">
              <w:rPr>
                <w:sz w:val="20"/>
              </w:rPr>
              <w:t xml:space="preserve">Причины </w:t>
            </w:r>
          </w:p>
          <w:p w:rsidR="009121D1" w:rsidRPr="009121D1" w:rsidRDefault="009121D1" w:rsidP="009121D1">
            <w:pPr>
              <w:jc w:val="center"/>
              <w:rPr>
                <w:sz w:val="20"/>
              </w:rPr>
            </w:pPr>
            <w:r w:rsidRPr="009121D1">
              <w:rPr>
                <w:sz w:val="20"/>
              </w:rPr>
              <w:t>отклонения</w:t>
            </w:r>
          </w:p>
        </w:tc>
      </w:tr>
      <w:tr w:rsidR="009121D1" w:rsidRPr="009121D1" w:rsidTr="002B73DB">
        <w:trPr>
          <w:trHeight w:val="70"/>
        </w:trPr>
        <w:tc>
          <w:tcPr>
            <w:tcW w:w="510" w:type="dxa"/>
            <w:shd w:val="clear" w:color="auto" w:fill="auto"/>
          </w:tcPr>
          <w:p w:rsidR="009121D1" w:rsidRPr="009121D1" w:rsidRDefault="009121D1" w:rsidP="009121D1">
            <w:pPr>
              <w:jc w:val="center"/>
              <w:rPr>
                <w:sz w:val="20"/>
              </w:rPr>
            </w:pPr>
          </w:p>
        </w:tc>
        <w:tc>
          <w:tcPr>
            <w:tcW w:w="2636" w:type="dxa"/>
            <w:shd w:val="clear" w:color="auto" w:fill="auto"/>
          </w:tcPr>
          <w:p w:rsidR="009121D1" w:rsidRPr="009121D1" w:rsidRDefault="009121D1" w:rsidP="009121D1">
            <w:pPr>
              <w:jc w:val="center"/>
              <w:rPr>
                <w:sz w:val="20"/>
              </w:rPr>
            </w:pPr>
            <w:r w:rsidRPr="009121D1">
              <w:rPr>
                <w:sz w:val="20"/>
              </w:rPr>
              <w:t>1</w:t>
            </w:r>
          </w:p>
        </w:tc>
        <w:tc>
          <w:tcPr>
            <w:tcW w:w="1571" w:type="dxa"/>
            <w:shd w:val="clear" w:color="auto" w:fill="auto"/>
          </w:tcPr>
          <w:p w:rsidR="009121D1" w:rsidRPr="009121D1" w:rsidRDefault="009121D1" w:rsidP="009121D1">
            <w:pPr>
              <w:jc w:val="center"/>
              <w:rPr>
                <w:sz w:val="20"/>
              </w:rPr>
            </w:pPr>
            <w:r w:rsidRPr="009121D1">
              <w:rPr>
                <w:sz w:val="20"/>
              </w:rPr>
              <w:t>2</w:t>
            </w:r>
          </w:p>
        </w:tc>
        <w:tc>
          <w:tcPr>
            <w:tcW w:w="1549" w:type="dxa"/>
            <w:shd w:val="clear" w:color="auto" w:fill="auto"/>
          </w:tcPr>
          <w:p w:rsidR="009121D1" w:rsidRPr="009121D1" w:rsidRDefault="009121D1" w:rsidP="009121D1">
            <w:pPr>
              <w:jc w:val="center"/>
              <w:rPr>
                <w:sz w:val="20"/>
              </w:rPr>
            </w:pPr>
            <w:r w:rsidRPr="009121D1">
              <w:rPr>
                <w:sz w:val="20"/>
              </w:rPr>
              <w:t>3</w:t>
            </w:r>
          </w:p>
        </w:tc>
        <w:tc>
          <w:tcPr>
            <w:tcW w:w="1550" w:type="dxa"/>
            <w:shd w:val="clear" w:color="auto" w:fill="auto"/>
          </w:tcPr>
          <w:p w:rsidR="009121D1" w:rsidRPr="009121D1" w:rsidRDefault="009121D1" w:rsidP="009121D1">
            <w:pPr>
              <w:jc w:val="center"/>
              <w:rPr>
                <w:sz w:val="20"/>
              </w:rPr>
            </w:pPr>
            <w:r w:rsidRPr="009121D1">
              <w:rPr>
                <w:sz w:val="20"/>
              </w:rPr>
              <w:t>4</w:t>
            </w:r>
          </w:p>
        </w:tc>
        <w:tc>
          <w:tcPr>
            <w:tcW w:w="1529" w:type="dxa"/>
            <w:shd w:val="clear" w:color="auto" w:fill="auto"/>
          </w:tcPr>
          <w:p w:rsidR="009121D1" w:rsidRPr="009121D1" w:rsidRDefault="009121D1" w:rsidP="009121D1">
            <w:pPr>
              <w:jc w:val="center"/>
              <w:rPr>
                <w:sz w:val="20"/>
              </w:rPr>
            </w:pPr>
            <w:r w:rsidRPr="009121D1">
              <w:rPr>
                <w:sz w:val="20"/>
              </w:rPr>
              <w:t>5</w:t>
            </w:r>
          </w:p>
        </w:tc>
      </w:tr>
      <w:tr w:rsidR="009121D1" w:rsidRPr="009121D1" w:rsidTr="002B73DB">
        <w:trPr>
          <w:trHeight w:val="851"/>
        </w:trPr>
        <w:tc>
          <w:tcPr>
            <w:tcW w:w="510" w:type="dxa"/>
            <w:shd w:val="clear" w:color="auto" w:fill="auto"/>
          </w:tcPr>
          <w:p w:rsidR="009121D1" w:rsidRPr="009121D1" w:rsidRDefault="009121D1" w:rsidP="009121D1">
            <w:pPr>
              <w:jc w:val="center"/>
              <w:rPr>
                <w:sz w:val="20"/>
              </w:rPr>
            </w:pPr>
            <w:r w:rsidRPr="009121D1">
              <w:rPr>
                <w:sz w:val="20"/>
              </w:rPr>
              <w:t>1.</w:t>
            </w:r>
          </w:p>
        </w:tc>
        <w:tc>
          <w:tcPr>
            <w:tcW w:w="2636" w:type="dxa"/>
            <w:shd w:val="clear" w:color="auto" w:fill="auto"/>
          </w:tcPr>
          <w:p w:rsidR="009121D1" w:rsidRPr="009121D1" w:rsidRDefault="009121D1" w:rsidP="009121D1">
            <w:pPr>
              <w:jc w:val="left"/>
              <w:rPr>
                <w:sz w:val="20"/>
              </w:rPr>
            </w:pPr>
            <w:r w:rsidRPr="009121D1">
              <w:rPr>
                <w:sz w:val="20"/>
              </w:rPr>
              <w:t>финансовое обеспечение деятельности культурно-досугового центра</w:t>
            </w:r>
          </w:p>
        </w:tc>
        <w:tc>
          <w:tcPr>
            <w:tcW w:w="1571" w:type="dxa"/>
            <w:shd w:val="clear" w:color="auto" w:fill="auto"/>
          </w:tcPr>
          <w:p w:rsidR="009121D1" w:rsidRPr="009121D1" w:rsidRDefault="00AC45CD" w:rsidP="009121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4 408,8</w:t>
            </w:r>
          </w:p>
        </w:tc>
        <w:tc>
          <w:tcPr>
            <w:tcW w:w="1549" w:type="dxa"/>
            <w:shd w:val="clear" w:color="auto" w:fill="auto"/>
          </w:tcPr>
          <w:p w:rsidR="009121D1" w:rsidRPr="009121D1" w:rsidRDefault="00AC45CD" w:rsidP="009121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4 408,8</w:t>
            </w:r>
          </w:p>
        </w:tc>
        <w:tc>
          <w:tcPr>
            <w:tcW w:w="1550" w:type="dxa"/>
            <w:shd w:val="clear" w:color="auto" w:fill="auto"/>
          </w:tcPr>
          <w:p w:rsidR="009121D1" w:rsidRPr="009121D1" w:rsidRDefault="009121D1" w:rsidP="009121D1">
            <w:pPr>
              <w:jc w:val="center"/>
              <w:rPr>
                <w:sz w:val="20"/>
              </w:rPr>
            </w:pPr>
          </w:p>
        </w:tc>
        <w:tc>
          <w:tcPr>
            <w:tcW w:w="1529" w:type="dxa"/>
            <w:shd w:val="clear" w:color="auto" w:fill="auto"/>
          </w:tcPr>
          <w:p w:rsidR="009121D1" w:rsidRPr="009121D1" w:rsidRDefault="009121D1" w:rsidP="009121D1">
            <w:pPr>
              <w:jc w:val="center"/>
              <w:rPr>
                <w:sz w:val="20"/>
              </w:rPr>
            </w:pPr>
          </w:p>
        </w:tc>
      </w:tr>
      <w:tr w:rsidR="009121D1" w:rsidRPr="009121D1" w:rsidTr="002B73DB">
        <w:tc>
          <w:tcPr>
            <w:tcW w:w="510" w:type="dxa"/>
            <w:shd w:val="clear" w:color="auto" w:fill="auto"/>
          </w:tcPr>
          <w:p w:rsidR="009121D1" w:rsidRPr="009121D1" w:rsidRDefault="009121D1" w:rsidP="009121D1">
            <w:pPr>
              <w:jc w:val="center"/>
              <w:rPr>
                <w:sz w:val="20"/>
              </w:rPr>
            </w:pPr>
          </w:p>
        </w:tc>
        <w:tc>
          <w:tcPr>
            <w:tcW w:w="2636" w:type="dxa"/>
            <w:shd w:val="clear" w:color="auto" w:fill="auto"/>
          </w:tcPr>
          <w:p w:rsidR="009121D1" w:rsidRPr="009121D1" w:rsidRDefault="009121D1" w:rsidP="009121D1">
            <w:pPr>
              <w:jc w:val="left"/>
              <w:rPr>
                <w:b/>
                <w:sz w:val="20"/>
              </w:rPr>
            </w:pPr>
            <w:r w:rsidRPr="009121D1">
              <w:rPr>
                <w:b/>
                <w:sz w:val="20"/>
              </w:rPr>
              <w:t>ИТОГО:</w:t>
            </w:r>
          </w:p>
        </w:tc>
        <w:tc>
          <w:tcPr>
            <w:tcW w:w="1571" w:type="dxa"/>
            <w:shd w:val="clear" w:color="auto" w:fill="auto"/>
          </w:tcPr>
          <w:p w:rsidR="009121D1" w:rsidRPr="009121D1" w:rsidRDefault="00AC45CD" w:rsidP="00AC45C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4 408,8</w:t>
            </w:r>
          </w:p>
        </w:tc>
        <w:tc>
          <w:tcPr>
            <w:tcW w:w="1549" w:type="dxa"/>
            <w:shd w:val="clear" w:color="auto" w:fill="auto"/>
          </w:tcPr>
          <w:p w:rsidR="009121D1" w:rsidRPr="009121D1" w:rsidRDefault="00AC45CD" w:rsidP="00AC45C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4 408,8</w:t>
            </w:r>
          </w:p>
        </w:tc>
        <w:tc>
          <w:tcPr>
            <w:tcW w:w="1550" w:type="dxa"/>
            <w:shd w:val="clear" w:color="auto" w:fill="auto"/>
          </w:tcPr>
          <w:p w:rsidR="009121D1" w:rsidRPr="009121D1" w:rsidRDefault="009121D1" w:rsidP="009121D1">
            <w:pPr>
              <w:jc w:val="center"/>
              <w:rPr>
                <w:b/>
                <w:sz w:val="20"/>
              </w:rPr>
            </w:pPr>
          </w:p>
        </w:tc>
        <w:tc>
          <w:tcPr>
            <w:tcW w:w="1529" w:type="dxa"/>
            <w:shd w:val="clear" w:color="auto" w:fill="auto"/>
          </w:tcPr>
          <w:p w:rsidR="009121D1" w:rsidRPr="009121D1" w:rsidRDefault="009121D1" w:rsidP="009121D1">
            <w:pPr>
              <w:jc w:val="center"/>
              <w:rPr>
                <w:b/>
                <w:sz w:val="20"/>
              </w:rPr>
            </w:pPr>
          </w:p>
        </w:tc>
      </w:tr>
    </w:tbl>
    <w:p w:rsidR="009121D1" w:rsidRPr="009121D1" w:rsidRDefault="009121D1" w:rsidP="009121D1">
      <w:pPr>
        <w:ind w:firstLine="709"/>
        <w:rPr>
          <w:b/>
          <w:szCs w:val="28"/>
        </w:rPr>
      </w:pPr>
    </w:p>
    <w:p w:rsidR="009121D1" w:rsidRPr="009121D1" w:rsidRDefault="009121D1" w:rsidP="0024359F">
      <w:pPr>
        <w:spacing w:line="276" w:lineRule="auto"/>
        <w:ind w:firstLine="709"/>
        <w:rPr>
          <w:b/>
          <w:szCs w:val="28"/>
        </w:rPr>
      </w:pPr>
      <w:r w:rsidRPr="009121D1">
        <w:rPr>
          <w:b/>
          <w:szCs w:val="28"/>
        </w:rPr>
        <w:t>3.6. Данные о выполнении сводных показателей муниципальных заданий на оказание муниципальных услуг муниципальными учреждениями:</w:t>
      </w:r>
    </w:p>
    <w:p w:rsidR="009121D1" w:rsidRPr="009121D1" w:rsidRDefault="009121D1" w:rsidP="0024359F">
      <w:pPr>
        <w:spacing w:line="276" w:lineRule="auto"/>
        <w:ind w:firstLine="709"/>
        <w:rPr>
          <w:szCs w:val="28"/>
        </w:rPr>
      </w:pPr>
      <w:r w:rsidRPr="009121D1">
        <w:rPr>
          <w:szCs w:val="28"/>
        </w:rPr>
        <w:t xml:space="preserve">       Муниципальное задание отсутствует. </w:t>
      </w:r>
    </w:p>
    <w:p w:rsidR="009121D1" w:rsidRPr="009121D1" w:rsidRDefault="009121D1" w:rsidP="0024359F">
      <w:pPr>
        <w:spacing w:line="276" w:lineRule="auto"/>
        <w:ind w:firstLine="709"/>
        <w:rPr>
          <w:szCs w:val="28"/>
        </w:rPr>
      </w:pPr>
      <w:r w:rsidRPr="009121D1">
        <w:rPr>
          <w:szCs w:val="28"/>
        </w:rPr>
        <w:t xml:space="preserve">                         </w:t>
      </w:r>
    </w:p>
    <w:p w:rsidR="009121D1" w:rsidRPr="009121D1" w:rsidRDefault="009121D1" w:rsidP="0024359F">
      <w:pPr>
        <w:spacing w:line="276" w:lineRule="auto"/>
        <w:ind w:firstLine="709"/>
        <w:rPr>
          <w:b/>
          <w:szCs w:val="28"/>
        </w:rPr>
      </w:pPr>
      <w:r w:rsidRPr="009121D1">
        <w:rPr>
          <w:b/>
          <w:szCs w:val="28"/>
        </w:rPr>
        <w:t>3.7. Информация о внесенных ответственным исполнителем муниципальной программы, соисполнителями муниципальной программы и (или) участниками муниципальной программы, являющимися главными распорядителями бюджетных средств, изменениях в муниципальную программу (подпрограмму, иную программу, входящие в состав муниципальной программы:</w:t>
      </w:r>
    </w:p>
    <w:p w:rsidR="009121D1" w:rsidRPr="009121D1" w:rsidRDefault="009121D1" w:rsidP="0024359F">
      <w:pPr>
        <w:spacing w:line="276" w:lineRule="auto"/>
        <w:ind w:firstLine="709"/>
        <w:rPr>
          <w:szCs w:val="28"/>
        </w:rPr>
      </w:pPr>
      <w:r w:rsidRPr="009121D1">
        <w:rPr>
          <w:szCs w:val="28"/>
        </w:rPr>
        <w:t>На протяжении отчетного периода проводился мониторинг реализации муниципальной программы, результатом которого были внесенные в муниципальную программу изменения, связанные в первую очередь с уточнением сумм финансирования программы.</w:t>
      </w:r>
    </w:p>
    <w:p w:rsidR="009121D1" w:rsidRPr="009121D1" w:rsidRDefault="009121D1" w:rsidP="0024359F">
      <w:pPr>
        <w:spacing w:line="276" w:lineRule="auto"/>
        <w:ind w:firstLine="709"/>
        <w:rPr>
          <w:b/>
          <w:szCs w:val="28"/>
        </w:rPr>
      </w:pPr>
      <w:r w:rsidRPr="009121D1">
        <w:rPr>
          <w:b/>
          <w:szCs w:val="28"/>
        </w:rPr>
        <w:t xml:space="preserve"> </w:t>
      </w:r>
    </w:p>
    <w:p w:rsidR="009121D1" w:rsidRPr="009121D1" w:rsidRDefault="009121D1" w:rsidP="0024359F">
      <w:pPr>
        <w:spacing w:line="276" w:lineRule="auto"/>
        <w:ind w:firstLine="709"/>
        <w:rPr>
          <w:b/>
          <w:szCs w:val="28"/>
        </w:rPr>
      </w:pPr>
      <w:r w:rsidRPr="009121D1">
        <w:rPr>
          <w:b/>
          <w:szCs w:val="28"/>
        </w:rPr>
        <w:t>3.8. Запланированные, но не достигнутые результаты с указанием нереализованных или реализованных не в полной мере мероприятий:</w:t>
      </w:r>
    </w:p>
    <w:p w:rsidR="009121D1" w:rsidRPr="009121D1" w:rsidRDefault="009121D1" w:rsidP="0024359F">
      <w:pPr>
        <w:spacing w:line="276" w:lineRule="auto"/>
        <w:ind w:firstLine="709"/>
        <w:jc w:val="center"/>
        <w:rPr>
          <w:szCs w:val="28"/>
        </w:rPr>
      </w:pPr>
      <w:r w:rsidRPr="009121D1">
        <w:rPr>
          <w:szCs w:val="28"/>
        </w:rPr>
        <w:t>Отсутствуют.</w:t>
      </w:r>
    </w:p>
    <w:p w:rsidR="009121D1" w:rsidRPr="009121D1" w:rsidRDefault="009121D1" w:rsidP="0024359F">
      <w:pPr>
        <w:spacing w:line="276" w:lineRule="auto"/>
        <w:ind w:firstLine="709"/>
        <w:jc w:val="center"/>
        <w:rPr>
          <w:szCs w:val="28"/>
        </w:rPr>
      </w:pPr>
    </w:p>
    <w:p w:rsidR="0023193A" w:rsidRPr="009121D1" w:rsidRDefault="0023193A" w:rsidP="0024359F">
      <w:pPr>
        <w:spacing w:line="276" w:lineRule="auto"/>
        <w:ind w:firstLine="708"/>
        <w:rPr>
          <w:b/>
        </w:rPr>
      </w:pPr>
      <w:r w:rsidRPr="009121D1">
        <w:rPr>
          <w:b/>
        </w:rPr>
        <w:t>3.9.Результаты реализации мер государственного</w:t>
      </w:r>
    </w:p>
    <w:p w:rsidR="0023193A" w:rsidRPr="009121D1" w:rsidRDefault="0023193A" w:rsidP="0024359F">
      <w:pPr>
        <w:spacing w:line="276" w:lineRule="auto"/>
        <w:ind w:firstLine="708"/>
        <w:rPr>
          <w:b/>
        </w:rPr>
      </w:pPr>
      <w:r w:rsidRPr="009121D1">
        <w:rPr>
          <w:b/>
        </w:rPr>
        <w:t>и правового регулирования:</w:t>
      </w:r>
    </w:p>
    <w:p w:rsidR="0023193A" w:rsidRDefault="0023193A" w:rsidP="0024359F">
      <w:pPr>
        <w:spacing w:line="276" w:lineRule="auto"/>
        <w:ind w:firstLine="708"/>
      </w:pPr>
      <w:r>
        <w:t>Правовое регулирование в сфере культуры определено:</w:t>
      </w:r>
    </w:p>
    <w:p w:rsidR="0023193A" w:rsidRDefault="0023193A" w:rsidP="0024359F">
      <w:pPr>
        <w:spacing w:line="276" w:lineRule="auto"/>
        <w:ind w:firstLine="708"/>
      </w:pPr>
      <w:r>
        <w:t>- Федеральным законом от 06.10.2003 №131-ФЗ «Об общих принципах организации местного самоуправления в Российской Федерации»;</w:t>
      </w:r>
    </w:p>
    <w:p w:rsidR="0023193A" w:rsidRDefault="0023193A" w:rsidP="0024359F">
      <w:pPr>
        <w:spacing w:line="276" w:lineRule="auto"/>
        <w:ind w:firstLine="708"/>
      </w:pPr>
      <w:r>
        <w:t>- Основами законодательства Российской Федерации о культуре от 09.10.1992 № 3612-1;</w:t>
      </w:r>
    </w:p>
    <w:p w:rsidR="0023193A" w:rsidRDefault="0023193A" w:rsidP="0024359F">
      <w:pPr>
        <w:spacing w:line="276" w:lineRule="auto"/>
        <w:ind w:firstLine="708"/>
      </w:pPr>
      <w:r>
        <w:t>- Государственной программой Самарской области «Развитие культуры в Самарской области на период до 2024 года» (утверждена постановлением Правительства Самарской области от 27.11.2013 №682);</w:t>
      </w:r>
    </w:p>
    <w:p w:rsidR="0023193A" w:rsidRDefault="0023193A" w:rsidP="0024359F">
      <w:pPr>
        <w:spacing w:line="276" w:lineRule="auto"/>
        <w:ind w:firstLine="708"/>
      </w:pPr>
      <w:r>
        <w:t>- Государственной программой Самарской области «Развитие физической культуры и спорта в Сама</w:t>
      </w:r>
      <w:r w:rsidR="007B2E4A">
        <w:t>рской области»</w:t>
      </w:r>
      <w:r>
        <w:t xml:space="preserve"> (утверждена Постановлением Правительства Самарской области от 27 ноября 2013 года № 683);</w:t>
      </w:r>
    </w:p>
    <w:p w:rsidR="0023193A" w:rsidRDefault="0023193A" w:rsidP="0024359F">
      <w:pPr>
        <w:spacing w:line="276" w:lineRule="auto"/>
        <w:ind w:firstLine="708"/>
      </w:pPr>
      <w:r>
        <w:t xml:space="preserve">- </w:t>
      </w:r>
      <w:r w:rsidRPr="0023193A">
        <w:t xml:space="preserve">Порядком принятия решений о разработке, формирования и реализации муниципальных программ сельского поселения Кабановка, утверждённым </w:t>
      </w:r>
      <w:r w:rsidRPr="0023193A">
        <w:lastRenderedPageBreak/>
        <w:t>постановлением Главы сельского поселения Кабановка муниципального района Кинель-Черкасский Самарской области от 05.02.2014 №9</w:t>
      </w:r>
      <w:r>
        <w:t>.</w:t>
      </w:r>
    </w:p>
    <w:p w:rsidR="00C52F01" w:rsidRDefault="00C52F01" w:rsidP="0024359F">
      <w:pPr>
        <w:spacing w:line="276" w:lineRule="auto"/>
        <w:ind w:firstLine="708"/>
      </w:pPr>
    </w:p>
    <w:p w:rsidR="0023193A" w:rsidRPr="00C52F01" w:rsidRDefault="0023193A" w:rsidP="0024359F">
      <w:pPr>
        <w:spacing w:line="276" w:lineRule="auto"/>
        <w:ind w:firstLine="708"/>
        <w:rPr>
          <w:b/>
        </w:rPr>
      </w:pPr>
      <w:r w:rsidRPr="00C52F01">
        <w:rPr>
          <w:b/>
        </w:rPr>
        <w:t>3.10. Результаты комплексной оценки эффективности реализации муниципальной программы (подпрограммы, иной программы, входящих в состав муниципальной программы) в отчетном году:</w:t>
      </w:r>
    </w:p>
    <w:p w:rsidR="004E042C" w:rsidRDefault="004E042C" w:rsidP="0024359F">
      <w:pPr>
        <w:spacing w:line="276" w:lineRule="auto"/>
        <w:ind w:firstLine="708"/>
      </w:pPr>
      <w:r>
        <w:t>Показатель эффективности реализации муниципальной программы за</w:t>
      </w:r>
      <w:r w:rsidR="00E15617">
        <w:t xml:space="preserve"> </w:t>
      </w:r>
      <w:r>
        <w:t>отчетный год рассчитывается по формуле:</w:t>
      </w:r>
    </w:p>
    <w:p w:rsidR="004E042C" w:rsidRDefault="004E042C" w:rsidP="006356BB">
      <w:pPr>
        <w:jc w:val="center"/>
        <w:rPr>
          <w:sz w:val="24"/>
          <w:szCs w:val="24"/>
        </w:rPr>
      </w:pPr>
      <w:r>
        <w:rPr>
          <w:position w:val="-56"/>
          <w:sz w:val="24"/>
          <w:szCs w:val="24"/>
        </w:rPr>
        <w:object w:dxaOrig="2400" w:dyaOrig="13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0pt;height:65.25pt" o:ole="">
            <v:imagedata r:id="rId6" o:title=""/>
          </v:shape>
          <o:OLEObject Type="Embed" ProgID="Equation.3" ShapeID="_x0000_i1025" DrawAspect="Content" ObjectID="_1845800296" r:id="rId7"/>
        </w:object>
      </w:r>
      <w:r>
        <w:rPr>
          <w:sz w:val="24"/>
          <w:szCs w:val="24"/>
        </w:rPr>
        <w:t>,</w:t>
      </w:r>
    </w:p>
    <w:p w:rsidR="00D37961" w:rsidRDefault="00D37961" w:rsidP="006356BB">
      <w:pPr>
        <w:jc w:val="center"/>
        <w:rPr>
          <w:sz w:val="24"/>
          <w:szCs w:val="24"/>
        </w:rPr>
      </w:pPr>
    </w:p>
    <w:p w:rsidR="00D37961" w:rsidRDefault="00D37961" w:rsidP="006356BB">
      <w:pPr>
        <w:jc w:val="center"/>
        <w:rPr>
          <w:sz w:val="24"/>
          <w:szCs w:val="24"/>
        </w:rPr>
      </w:pPr>
    </w:p>
    <w:p w:rsidR="00D37961" w:rsidRDefault="00D37961" w:rsidP="006356BB">
      <w:pPr>
        <w:jc w:val="center"/>
        <w:rPr>
          <w:sz w:val="24"/>
          <w:szCs w:val="24"/>
          <w:u w:val="single"/>
        </w:rPr>
      </w:pPr>
      <w:r w:rsidRPr="00D37961">
        <w:rPr>
          <w:sz w:val="24"/>
          <w:szCs w:val="24"/>
          <w:u w:val="single"/>
        </w:rPr>
        <w:t>7,2/7,2+2,2/2,2+2,2/2,2+7,1/7,1+150/150+75/75+9,1/9,1+3/3+8/8+8/8</w:t>
      </w:r>
    </w:p>
    <w:p w:rsidR="004E042C" w:rsidRDefault="004E042C" w:rsidP="006356BB">
      <w:pPr>
        <w:jc w:val="center"/>
        <w:rPr>
          <w:sz w:val="24"/>
          <w:szCs w:val="24"/>
        </w:rPr>
      </w:pPr>
      <w:r>
        <w:rPr>
          <w:sz w:val="24"/>
          <w:szCs w:val="24"/>
          <w:lang w:val="en-US"/>
        </w:rPr>
        <w:t>R</w:t>
      </w:r>
      <w:r>
        <w:rPr>
          <w:sz w:val="24"/>
          <w:szCs w:val="24"/>
        </w:rPr>
        <w:t>=</w:t>
      </w:r>
      <w:r w:rsidR="00845A72">
        <w:rPr>
          <w:sz w:val="24"/>
          <w:szCs w:val="24"/>
        </w:rPr>
        <w:t xml:space="preserve">  </w:t>
      </w:r>
      <w:r>
        <w:rPr>
          <w:sz w:val="24"/>
          <w:szCs w:val="24"/>
          <w:u w:val="single"/>
        </w:rPr>
        <w:t xml:space="preserve">            </w:t>
      </w:r>
      <w:r w:rsidR="00845A72">
        <w:rPr>
          <w:sz w:val="24"/>
          <w:szCs w:val="24"/>
          <w:u w:val="single"/>
        </w:rPr>
        <w:t xml:space="preserve">             </w:t>
      </w:r>
      <w:r w:rsidR="00D33527">
        <w:rPr>
          <w:sz w:val="24"/>
          <w:szCs w:val="24"/>
          <w:u w:val="single"/>
        </w:rPr>
        <w:t>10</w:t>
      </w:r>
      <w:r w:rsidR="00845A72">
        <w:rPr>
          <w:sz w:val="24"/>
          <w:szCs w:val="24"/>
          <w:u w:val="single"/>
        </w:rPr>
        <w:t xml:space="preserve"> ________           </w:t>
      </w:r>
      <w:r w:rsidR="0024359F">
        <w:rPr>
          <w:sz w:val="24"/>
          <w:szCs w:val="24"/>
        </w:rPr>
        <w:t xml:space="preserve">х 100%= </w:t>
      </w:r>
      <w:r w:rsidR="00552F1E">
        <w:rPr>
          <w:sz w:val="24"/>
          <w:szCs w:val="24"/>
        </w:rPr>
        <w:t>100</w:t>
      </w:r>
      <w:r w:rsidR="00734C81">
        <w:rPr>
          <w:sz w:val="24"/>
          <w:szCs w:val="24"/>
        </w:rPr>
        <w:t xml:space="preserve"> </w:t>
      </w:r>
      <w:r>
        <w:rPr>
          <w:sz w:val="24"/>
          <w:szCs w:val="24"/>
        </w:rPr>
        <w:t>%</w:t>
      </w:r>
    </w:p>
    <w:p w:rsidR="004E042C" w:rsidRPr="00845A72" w:rsidRDefault="00683D29" w:rsidP="00683D29">
      <w:pPr>
        <w:ind w:left="2832" w:firstLine="708"/>
        <w:rPr>
          <w:sz w:val="24"/>
          <w:szCs w:val="24"/>
          <w:u w:val="single"/>
        </w:rPr>
      </w:pPr>
      <w:r w:rsidRPr="00683D29">
        <w:rPr>
          <w:sz w:val="24"/>
          <w:szCs w:val="24"/>
        </w:rPr>
        <w:t xml:space="preserve">     </w:t>
      </w:r>
      <w:r w:rsidR="00D33527">
        <w:rPr>
          <w:sz w:val="24"/>
          <w:szCs w:val="24"/>
        </w:rPr>
        <w:t xml:space="preserve">   </w:t>
      </w:r>
      <w:r w:rsidRPr="00683D29">
        <w:rPr>
          <w:sz w:val="24"/>
          <w:szCs w:val="24"/>
        </w:rPr>
        <w:t xml:space="preserve"> </w:t>
      </w:r>
      <w:r w:rsidR="00AC45CD">
        <w:rPr>
          <w:sz w:val="24"/>
          <w:szCs w:val="24"/>
          <w:u w:val="single"/>
        </w:rPr>
        <w:t>4 408,8</w:t>
      </w:r>
    </w:p>
    <w:p w:rsidR="004E042C" w:rsidRDefault="00683D29" w:rsidP="00683D29">
      <w:pPr>
        <w:ind w:left="2832" w:firstLine="708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D33527">
        <w:rPr>
          <w:sz w:val="24"/>
          <w:szCs w:val="24"/>
        </w:rPr>
        <w:t xml:space="preserve">   </w:t>
      </w:r>
      <w:r w:rsidR="00AC45CD">
        <w:rPr>
          <w:sz w:val="24"/>
          <w:szCs w:val="24"/>
        </w:rPr>
        <w:t>4 408,8</w:t>
      </w:r>
    </w:p>
    <w:p w:rsidR="00D37961" w:rsidRPr="00845A72" w:rsidRDefault="00D37961" w:rsidP="00683D29">
      <w:pPr>
        <w:ind w:left="2832" w:firstLine="708"/>
        <w:rPr>
          <w:sz w:val="24"/>
          <w:szCs w:val="24"/>
        </w:rPr>
      </w:pPr>
    </w:p>
    <w:p w:rsidR="004E042C" w:rsidRDefault="0024359F" w:rsidP="0024359F">
      <w:pPr>
        <w:spacing w:line="276" w:lineRule="auto"/>
      </w:pPr>
      <w:r>
        <w:t xml:space="preserve">         </w:t>
      </w:r>
      <w:r w:rsidR="004E042C">
        <w:t xml:space="preserve">где </w:t>
      </w:r>
      <w:r w:rsidR="004E042C">
        <w:rPr>
          <w:lang w:val="en-US"/>
        </w:rPr>
        <w:t>N</w:t>
      </w:r>
      <w:r w:rsidR="004E042C" w:rsidRPr="007564C2">
        <w:t xml:space="preserve"> </w:t>
      </w:r>
      <w:r w:rsidR="004E042C">
        <w:t xml:space="preserve">– количество показателей (индикаторов) муниципальной программы; </w:t>
      </w:r>
    </w:p>
    <w:p w:rsidR="004E042C" w:rsidRDefault="004E042C" w:rsidP="0024359F">
      <w:pPr>
        <w:spacing w:line="276" w:lineRule="auto"/>
        <w:ind w:firstLine="708"/>
      </w:pPr>
      <w:r>
        <w:rPr>
          <w:position w:val="-10"/>
        </w:rPr>
        <w:object w:dxaOrig="600" w:dyaOrig="360">
          <v:shape id="_x0000_i1026" type="#_x0000_t75" style="width:30pt;height:18pt" o:ole="">
            <v:imagedata r:id="rId8" o:title=""/>
          </v:shape>
          <o:OLEObject Type="Embed" ProgID="Equation.3" ShapeID="_x0000_i1026" DrawAspect="Content" ObjectID="_1845800297" r:id="rId9"/>
        </w:object>
      </w:r>
      <w:r>
        <w:t xml:space="preserve">– плановое значение </w:t>
      </w:r>
      <w:r>
        <w:rPr>
          <w:lang w:val="en-US"/>
        </w:rPr>
        <w:t>n</w:t>
      </w:r>
      <w:r>
        <w:t>-го показателя (индикатора);</w:t>
      </w:r>
    </w:p>
    <w:p w:rsidR="004E042C" w:rsidRDefault="004E042C" w:rsidP="0024359F">
      <w:pPr>
        <w:spacing w:line="276" w:lineRule="auto"/>
        <w:ind w:firstLine="708"/>
      </w:pPr>
      <w:r>
        <w:rPr>
          <w:position w:val="-10"/>
        </w:rPr>
        <w:object w:dxaOrig="600" w:dyaOrig="360">
          <v:shape id="_x0000_i1027" type="#_x0000_t75" style="width:30pt;height:18pt" o:ole="">
            <v:imagedata r:id="rId10" o:title=""/>
          </v:shape>
          <o:OLEObject Type="Embed" ProgID="Equation.3" ShapeID="_x0000_i1027" DrawAspect="Content" ObjectID="_1845800298" r:id="rId11"/>
        </w:object>
      </w:r>
      <w:r>
        <w:t xml:space="preserve">– значение </w:t>
      </w:r>
      <w:r>
        <w:rPr>
          <w:lang w:val="en-US"/>
        </w:rPr>
        <w:t>n</w:t>
      </w:r>
      <w:r>
        <w:t>-го показателя (индикатора) на конец отчетного года;</w:t>
      </w:r>
    </w:p>
    <w:p w:rsidR="004E042C" w:rsidRDefault="004E042C" w:rsidP="0024359F">
      <w:pPr>
        <w:spacing w:line="276" w:lineRule="auto"/>
        <w:ind w:firstLine="708"/>
      </w:pPr>
      <w:r>
        <w:rPr>
          <w:position w:val="-4"/>
        </w:rPr>
        <w:object w:dxaOrig="555" w:dyaOrig="300">
          <v:shape id="_x0000_i1028" type="#_x0000_t75" style="width:27.75pt;height:15pt" o:ole="">
            <v:imagedata r:id="rId12" o:title=""/>
          </v:shape>
          <o:OLEObject Type="Embed" ProgID="Equation.3" ShapeID="_x0000_i1028" DrawAspect="Content" ObjectID="_1845800299" r:id="rId13"/>
        </w:object>
      </w:r>
      <w:r>
        <w:t>– плановая сумма средств на финансирование муниципальной программы</w:t>
      </w:r>
      <w:r>
        <w:rPr>
          <w:color w:val="000000"/>
        </w:rPr>
        <w:t xml:space="preserve">, </w:t>
      </w:r>
      <w:r>
        <w:t>предусмотренная на реализацию программных мероприятий в отчетном году;</w:t>
      </w:r>
    </w:p>
    <w:p w:rsidR="004E042C" w:rsidRDefault="004E042C" w:rsidP="0024359F">
      <w:pPr>
        <w:spacing w:line="276" w:lineRule="auto"/>
        <w:ind w:firstLine="708"/>
      </w:pPr>
      <w:r>
        <w:rPr>
          <w:position w:val="-4"/>
        </w:rPr>
        <w:object w:dxaOrig="540" w:dyaOrig="300">
          <v:shape id="_x0000_i1029" type="#_x0000_t75" style="width:27pt;height:15pt" o:ole="">
            <v:imagedata r:id="rId14" o:title=""/>
          </v:shape>
          <o:OLEObject Type="Embed" ProgID="Equation.3" ShapeID="_x0000_i1029" DrawAspect="Content" ObjectID="_1845800300" r:id="rId15"/>
        </w:object>
      </w:r>
      <w:r>
        <w:t>– сумма фактически произведенных расходов на реализацию мероприятий муниципальной программы на конец отчетного года.</w:t>
      </w:r>
    </w:p>
    <w:p w:rsidR="004E042C" w:rsidRDefault="004E042C" w:rsidP="0024359F">
      <w:pPr>
        <w:spacing w:line="276" w:lineRule="auto"/>
        <w:ind w:firstLine="708"/>
      </w:pPr>
      <w:r>
        <w:t xml:space="preserve">Согласно критериям комплексной оценки эффективности реализации муниципальной программы, утвержденным </w:t>
      </w:r>
      <w:r>
        <w:rPr>
          <w:bCs/>
        </w:rPr>
        <w:t xml:space="preserve">с Порядком принятия решений о разработке, формирования и реализации муниципальных программ сельского поселения </w:t>
      </w:r>
      <w:r w:rsidR="003C0C5B">
        <w:rPr>
          <w:bCs/>
        </w:rPr>
        <w:t>Кабановка</w:t>
      </w:r>
      <w:r>
        <w:rPr>
          <w:bCs/>
        </w:rPr>
        <w:t xml:space="preserve">, утверждённым постановлением </w:t>
      </w:r>
      <w:r>
        <w:rPr>
          <w:bCs/>
          <w:lang w:eastAsia="en-US"/>
        </w:rPr>
        <w:t>Гла</w:t>
      </w:r>
      <w:r w:rsidR="003C0C5B">
        <w:rPr>
          <w:bCs/>
          <w:lang w:eastAsia="en-US"/>
        </w:rPr>
        <w:t>вы сельского поселения Кабановка</w:t>
      </w:r>
      <w:r>
        <w:rPr>
          <w:bCs/>
          <w:lang w:eastAsia="en-US"/>
        </w:rPr>
        <w:t xml:space="preserve"> муниципального района Кинель-Черкасский Самарской области от </w:t>
      </w:r>
      <w:r w:rsidR="003C0C5B">
        <w:rPr>
          <w:bCs/>
          <w:lang w:eastAsia="en-US"/>
        </w:rPr>
        <w:t>05.02.2014</w:t>
      </w:r>
      <w:r>
        <w:rPr>
          <w:bCs/>
          <w:lang w:eastAsia="en-US"/>
        </w:rPr>
        <w:t xml:space="preserve"> №</w:t>
      </w:r>
      <w:r w:rsidR="003C0C5B">
        <w:rPr>
          <w:bCs/>
          <w:lang w:eastAsia="en-US"/>
        </w:rPr>
        <w:t>9</w:t>
      </w:r>
      <w:r>
        <w:rPr>
          <w:bCs/>
          <w:lang w:eastAsia="en-US"/>
        </w:rPr>
        <w:t xml:space="preserve">, </w:t>
      </w:r>
      <w:r>
        <w:t>эффективность реализации муниципальной программы признается высокой:</w:t>
      </w:r>
    </w:p>
    <w:p w:rsidR="00D37961" w:rsidRPr="00D37961" w:rsidRDefault="00D37961" w:rsidP="00D37961">
      <w:pPr>
        <w:spacing w:line="276" w:lineRule="auto"/>
        <w:ind w:firstLine="708"/>
      </w:pPr>
      <w:r w:rsidRPr="00D37961">
        <w:t>при значении показателя эффективности реализации муниципальной  программы более или равном 80 процентов или менее или равном    100 процентов и степени выполнения мероприятий муниципальной  программы равной 100 процентов.</w:t>
      </w:r>
    </w:p>
    <w:p w:rsidR="004E042C" w:rsidRDefault="004E042C" w:rsidP="0024359F">
      <w:pPr>
        <w:spacing w:line="276" w:lineRule="auto"/>
        <w:ind w:firstLine="708"/>
      </w:pPr>
      <w:r>
        <w:t>С учетом достижения эффективности реализации муниципальной</w:t>
      </w:r>
      <w:r w:rsidR="00845A72">
        <w:t xml:space="preserve"> программы </w:t>
      </w:r>
      <w:r w:rsidR="00283DDE" w:rsidRPr="00EA58FA">
        <w:t xml:space="preserve">– </w:t>
      </w:r>
      <w:r w:rsidR="00552F1E">
        <w:t>100,0</w:t>
      </w:r>
      <w:r w:rsidR="00734C81">
        <w:t xml:space="preserve"> </w:t>
      </w:r>
      <w:r w:rsidRPr="00EA58FA">
        <w:t>%</w:t>
      </w:r>
      <w:r>
        <w:t xml:space="preserve"> и степени выполнения мероприятий муниципальной программы </w:t>
      </w:r>
      <w:r w:rsidR="00283DDE">
        <w:t xml:space="preserve">– </w:t>
      </w:r>
      <w:r>
        <w:t xml:space="preserve">100% признать эффективность реализации муниципальной программы высокой. </w:t>
      </w:r>
    </w:p>
    <w:p w:rsidR="00C52F01" w:rsidRDefault="00C52F01" w:rsidP="0024359F">
      <w:pPr>
        <w:spacing w:line="276" w:lineRule="auto"/>
        <w:ind w:firstLine="708"/>
      </w:pPr>
    </w:p>
    <w:p w:rsidR="0023193A" w:rsidRPr="00C52F01" w:rsidRDefault="0023193A" w:rsidP="0024359F">
      <w:pPr>
        <w:spacing w:line="276" w:lineRule="auto"/>
        <w:ind w:firstLine="708"/>
        <w:rPr>
          <w:b/>
        </w:rPr>
      </w:pPr>
      <w:r w:rsidRPr="00C52F01">
        <w:rPr>
          <w:b/>
        </w:rPr>
        <w:t>3.11. Предложения о дальнейшей реализации муниципальной программы (подпрограммы, иной программы, входящих в состав муниципальной программы):</w:t>
      </w:r>
    </w:p>
    <w:p w:rsidR="004E042C" w:rsidRDefault="004E042C" w:rsidP="0024359F">
      <w:pPr>
        <w:spacing w:line="276" w:lineRule="auto"/>
        <w:ind w:firstLine="708"/>
        <w:rPr>
          <w:bCs/>
          <w:spacing w:val="-2"/>
        </w:rPr>
      </w:pPr>
      <w:r>
        <w:t xml:space="preserve">В целях </w:t>
      </w:r>
      <w:r w:rsidR="00845A72">
        <w:rPr>
          <w:color w:val="000000"/>
        </w:rPr>
        <w:t>повышения</w:t>
      </w:r>
      <w:r w:rsidR="00845A72" w:rsidRPr="00915A02">
        <w:rPr>
          <w:color w:val="000000"/>
        </w:rPr>
        <w:t xml:space="preserve"> эффективности муниципальной политики в сфере культуры на территор</w:t>
      </w:r>
      <w:r w:rsidR="00734C81">
        <w:rPr>
          <w:color w:val="000000"/>
        </w:rPr>
        <w:t>ии сельского поселения, создания</w:t>
      </w:r>
      <w:r w:rsidR="00845A72" w:rsidRPr="00915A02">
        <w:rPr>
          <w:color w:val="000000"/>
        </w:rPr>
        <w:t xml:space="preserve"> благоприятных условий для устойчивого развития сферы культуры</w:t>
      </w:r>
      <w:r w:rsidR="00734C81">
        <w:rPr>
          <w:color w:val="000000"/>
        </w:rPr>
        <w:t>,</w:t>
      </w:r>
      <w:r w:rsidR="00845A72">
        <w:rPr>
          <w:color w:val="000000"/>
        </w:rPr>
        <w:t xml:space="preserve"> продолжить реализацию </w:t>
      </w:r>
      <w:r w:rsidR="003C671A">
        <w:rPr>
          <w:color w:val="000000"/>
        </w:rPr>
        <w:t>мероприя</w:t>
      </w:r>
      <w:r w:rsidR="00734C81">
        <w:rPr>
          <w:color w:val="000000"/>
        </w:rPr>
        <w:t>тий в рамках</w:t>
      </w:r>
      <w:r w:rsidR="003C671A">
        <w:rPr>
          <w:color w:val="000000"/>
        </w:rPr>
        <w:t xml:space="preserve"> </w:t>
      </w:r>
      <w:r w:rsidR="00845A72">
        <w:rPr>
          <w:color w:val="000000"/>
        </w:rPr>
        <w:t xml:space="preserve">муниципальной программы </w:t>
      </w:r>
      <w:r w:rsidR="00734C81" w:rsidRPr="00734C81">
        <w:t>«Развитие культуры, молодежной п</w:t>
      </w:r>
      <w:r w:rsidR="00446F9F">
        <w:t xml:space="preserve">олитики, физической культуры и </w:t>
      </w:r>
      <w:r w:rsidR="00734C81" w:rsidRPr="00734C81">
        <w:t>спорта на территории сельского поселения Кабановка муниципального района Кинель-Черкасский С</w:t>
      </w:r>
      <w:r w:rsidR="00D33527">
        <w:t>амарской области» на 2019-</w:t>
      </w:r>
      <w:r w:rsidR="0024359F">
        <w:t>2030</w:t>
      </w:r>
      <w:r w:rsidR="00734C81" w:rsidRPr="00734C81">
        <w:t xml:space="preserve"> годы</w:t>
      </w:r>
      <w:r w:rsidR="00AC618D">
        <w:t>.</w:t>
      </w:r>
    </w:p>
    <w:p w:rsidR="004E042C" w:rsidRDefault="004E042C" w:rsidP="0024359F">
      <w:pPr>
        <w:spacing w:line="276" w:lineRule="auto"/>
        <w:rPr>
          <w:bCs/>
          <w:spacing w:val="-2"/>
        </w:rPr>
      </w:pPr>
    </w:p>
    <w:p w:rsidR="00283DDE" w:rsidRDefault="00283DDE" w:rsidP="006356BB">
      <w:pPr>
        <w:rPr>
          <w:bCs/>
          <w:spacing w:val="-2"/>
        </w:rPr>
      </w:pPr>
    </w:p>
    <w:p w:rsidR="003811F5" w:rsidRDefault="004E042C" w:rsidP="006356BB">
      <w:pPr>
        <w:rPr>
          <w:bCs/>
          <w:spacing w:val="-2"/>
        </w:rPr>
      </w:pPr>
      <w:r>
        <w:rPr>
          <w:bCs/>
          <w:spacing w:val="-2"/>
        </w:rPr>
        <w:t xml:space="preserve">Глава </w:t>
      </w:r>
    </w:p>
    <w:p w:rsidR="00DD3216" w:rsidRDefault="004E042C" w:rsidP="006356BB">
      <w:r>
        <w:rPr>
          <w:bCs/>
          <w:spacing w:val="-2"/>
        </w:rPr>
        <w:t>сельского поселения</w:t>
      </w:r>
      <w:r w:rsidR="00283DDE">
        <w:rPr>
          <w:bCs/>
          <w:spacing w:val="-2"/>
        </w:rPr>
        <w:t xml:space="preserve"> Кабановка</w:t>
      </w:r>
      <w:r>
        <w:rPr>
          <w:bCs/>
          <w:spacing w:val="-2"/>
        </w:rPr>
        <w:t xml:space="preserve">                        </w:t>
      </w:r>
      <w:r w:rsidR="00D33527">
        <w:rPr>
          <w:bCs/>
          <w:spacing w:val="-2"/>
        </w:rPr>
        <w:t xml:space="preserve">                               </w:t>
      </w:r>
      <w:r w:rsidR="003811F5">
        <w:rPr>
          <w:bCs/>
          <w:spacing w:val="-2"/>
        </w:rPr>
        <w:t xml:space="preserve">  </w:t>
      </w:r>
      <w:bookmarkStart w:id="0" w:name="_GoBack"/>
      <w:bookmarkEnd w:id="0"/>
      <w:r w:rsidR="00283DDE">
        <w:rPr>
          <w:bCs/>
          <w:spacing w:val="-2"/>
        </w:rPr>
        <w:t>Ю.Г.</w:t>
      </w:r>
      <w:r w:rsidR="00D33527">
        <w:rPr>
          <w:bCs/>
          <w:spacing w:val="-2"/>
        </w:rPr>
        <w:t xml:space="preserve"> </w:t>
      </w:r>
      <w:r w:rsidR="00283DDE">
        <w:rPr>
          <w:bCs/>
          <w:spacing w:val="-2"/>
        </w:rPr>
        <w:t>Шаронов</w:t>
      </w:r>
    </w:p>
    <w:sectPr w:rsidR="00DD3216" w:rsidSect="00580281">
      <w:headerReference w:type="default" r:id="rId16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7045" w:rsidRDefault="007F7045" w:rsidP="00845A72">
      <w:r>
        <w:separator/>
      </w:r>
    </w:p>
  </w:endnote>
  <w:endnote w:type="continuationSeparator" w:id="0">
    <w:p w:rsidR="007F7045" w:rsidRDefault="007F7045" w:rsidP="00845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7045" w:rsidRDefault="007F7045" w:rsidP="00845A72">
      <w:r>
        <w:separator/>
      </w:r>
    </w:p>
  </w:footnote>
  <w:footnote w:type="continuationSeparator" w:id="0">
    <w:p w:rsidR="007F7045" w:rsidRDefault="007F7045" w:rsidP="00845A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7880789"/>
      <w:docPartObj>
        <w:docPartGallery w:val="Page Numbers (Top of Page)"/>
        <w:docPartUnique/>
      </w:docPartObj>
    </w:sdtPr>
    <w:sdtEndPr/>
    <w:sdtContent>
      <w:p w:rsidR="00845A72" w:rsidRDefault="00845A72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11F5">
          <w:rPr>
            <w:noProof/>
          </w:rPr>
          <w:t>7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2171"/>
    <w:rsid w:val="000064F5"/>
    <w:rsid w:val="00052195"/>
    <w:rsid w:val="000C755A"/>
    <w:rsid w:val="000E65D8"/>
    <w:rsid w:val="000F19E8"/>
    <w:rsid w:val="001017F0"/>
    <w:rsid w:val="00122B5A"/>
    <w:rsid w:val="00125075"/>
    <w:rsid w:val="00135755"/>
    <w:rsid w:val="00176EDB"/>
    <w:rsid w:val="001F7B70"/>
    <w:rsid w:val="002125D2"/>
    <w:rsid w:val="0023193A"/>
    <w:rsid w:val="00233635"/>
    <w:rsid w:val="0024359F"/>
    <w:rsid w:val="00254F2D"/>
    <w:rsid w:val="00264C18"/>
    <w:rsid w:val="00270BDF"/>
    <w:rsid w:val="00283DDE"/>
    <w:rsid w:val="0028574D"/>
    <w:rsid w:val="002D070D"/>
    <w:rsid w:val="002D2A32"/>
    <w:rsid w:val="003252C6"/>
    <w:rsid w:val="003552C4"/>
    <w:rsid w:val="003811F5"/>
    <w:rsid w:val="003A41EE"/>
    <w:rsid w:val="003C0C5B"/>
    <w:rsid w:val="003C671A"/>
    <w:rsid w:val="003D33E9"/>
    <w:rsid w:val="003F7E16"/>
    <w:rsid w:val="00400F4A"/>
    <w:rsid w:val="004438A7"/>
    <w:rsid w:val="00446F9F"/>
    <w:rsid w:val="00473EDD"/>
    <w:rsid w:val="00482F6D"/>
    <w:rsid w:val="004A69FD"/>
    <w:rsid w:val="004C7D64"/>
    <w:rsid w:val="004D0149"/>
    <w:rsid w:val="004E042C"/>
    <w:rsid w:val="004E2171"/>
    <w:rsid w:val="00521E19"/>
    <w:rsid w:val="00533C16"/>
    <w:rsid w:val="00552F1E"/>
    <w:rsid w:val="00561167"/>
    <w:rsid w:val="00570634"/>
    <w:rsid w:val="00580281"/>
    <w:rsid w:val="005B4A8D"/>
    <w:rsid w:val="005C4D0F"/>
    <w:rsid w:val="00615085"/>
    <w:rsid w:val="006356BB"/>
    <w:rsid w:val="006653D8"/>
    <w:rsid w:val="00683D29"/>
    <w:rsid w:val="00724D92"/>
    <w:rsid w:val="00734C81"/>
    <w:rsid w:val="007564C2"/>
    <w:rsid w:val="007A6C25"/>
    <w:rsid w:val="007B2E4A"/>
    <w:rsid w:val="007F7045"/>
    <w:rsid w:val="00845A72"/>
    <w:rsid w:val="00857B94"/>
    <w:rsid w:val="008732E4"/>
    <w:rsid w:val="008921AB"/>
    <w:rsid w:val="008B7A77"/>
    <w:rsid w:val="008C5BF2"/>
    <w:rsid w:val="008E20FA"/>
    <w:rsid w:val="008F1D7B"/>
    <w:rsid w:val="009121D1"/>
    <w:rsid w:val="00915A02"/>
    <w:rsid w:val="009A2F99"/>
    <w:rsid w:val="009A3488"/>
    <w:rsid w:val="009B372C"/>
    <w:rsid w:val="00A41E34"/>
    <w:rsid w:val="00A52E07"/>
    <w:rsid w:val="00A80266"/>
    <w:rsid w:val="00A81E50"/>
    <w:rsid w:val="00AC45CD"/>
    <w:rsid w:val="00AC618D"/>
    <w:rsid w:val="00C52F01"/>
    <w:rsid w:val="00C645FA"/>
    <w:rsid w:val="00CB2CBC"/>
    <w:rsid w:val="00CC73E4"/>
    <w:rsid w:val="00CD102F"/>
    <w:rsid w:val="00D33527"/>
    <w:rsid w:val="00D37961"/>
    <w:rsid w:val="00D402F5"/>
    <w:rsid w:val="00D4055A"/>
    <w:rsid w:val="00D868DE"/>
    <w:rsid w:val="00DA6A80"/>
    <w:rsid w:val="00DD3216"/>
    <w:rsid w:val="00DE6066"/>
    <w:rsid w:val="00DF6C20"/>
    <w:rsid w:val="00E00BE5"/>
    <w:rsid w:val="00E15617"/>
    <w:rsid w:val="00E45520"/>
    <w:rsid w:val="00EA58FA"/>
    <w:rsid w:val="00EF2FC4"/>
    <w:rsid w:val="00F24118"/>
    <w:rsid w:val="00F46995"/>
    <w:rsid w:val="00F5066A"/>
    <w:rsid w:val="00FD2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F555FA-1893-4C84-9590-31579B5AC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042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4E042C"/>
    <w:pPr>
      <w:suppressAutoHyphens/>
      <w:spacing w:before="280" w:after="280"/>
      <w:jc w:val="left"/>
    </w:pPr>
    <w:rPr>
      <w:sz w:val="24"/>
      <w:szCs w:val="24"/>
      <w:lang w:eastAsia="ar-SA"/>
    </w:rPr>
  </w:style>
  <w:style w:type="paragraph" w:styleId="a4">
    <w:name w:val="header"/>
    <w:basedOn w:val="a"/>
    <w:link w:val="a5"/>
    <w:uiPriority w:val="99"/>
    <w:unhideWhenUsed/>
    <w:rsid w:val="00845A7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45A7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845A7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45A7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8574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8574D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 Spacing"/>
    <w:uiPriority w:val="1"/>
    <w:qFormat/>
    <w:rsid w:val="00615085"/>
    <w:pPr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422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5" Type="http://schemas.openxmlformats.org/officeDocument/2006/relationships/endnotes" Target="endnotes.xml"/><Relationship Id="rId15" Type="http://schemas.openxmlformats.org/officeDocument/2006/relationships/oleObject" Target="embeddings/oleObject5.bin"/><Relationship Id="rId10" Type="http://schemas.openxmlformats.org/officeDocument/2006/relationships/image" Target="media/image3.wmf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865</TotalTime>
  <Pages>7</Pages>
  <Words>1843</Words>
  <Characters>10506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И. Овакимян</dc:creator>
  <cp:lastModifiedBy>Елена В. Крылова</cp:lastModifiedBy>
  <cp:revision>24</cp:revision>
  <cp:lastPrinted>2026-07-17T09:30:00Z</cp:lastPrinted>
  <dcterms:created xsi:type="dcterms:W3CDTF">2016-03-09T09:10:00Z</dcterms:created>
  <dcterms:modified xsi:type="dcterms:W3CDTF">2026-07-17T09:30:00Z</dcterms:modified>
</cp:coreProperties>
</file>